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91803367"/>
    <w:bookmarkEnd w:id="0"/>
    <w:p w14:paraId="41B045B3" w14:textId="2786418C" w:rsidR="00AA0AC8" w:rsidRPr="00AA0AC8" w:rsidRDefault="00107D95" w:rsidP="00AA0AC8">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object w:dxaOrig="9072" w:dyaOrig="12074" w14:anchorId="648D5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603.55pt" o:ole="">
            <v:imagedata r:id="rId6" o:title=""/>
          </v:shape>
          <o:OLEObject Type="Embed" ProgID="Word.Document.12" ShapeID="_x0000_i1025" DrawAspect="Content" ObjectID="_1791803383" r:id="rId7">
            <o:FieldCodes>\s</o:FieldCodes>
          </o:OLEObject>
        </w:object>
      </w:r>
      <w:r w:rsidR="00AA0AC8" w:rsidRPr="00AA0AC8">
        <w:rPr>
          <w:rFonts w:ascii="Times New Roman" w:hAnsi="Times New Roman" w:cs="Times New Roman"/>
          <w:b/>
          <w:sz w:val="28"/>
          <w:szCs w:val="28"/>
        </w:rPr>
        <w:t>KIỂM SOÁT QUYỀN LỰC</w:t>
      </w:r>
      <w:r w:rsidR="00162172">
        <w:rPr>
          <w:rFonts w:ascii="Times New Roman" w:hAnsi="Times New Roman" w:cs="Times New Roman"/>
          <w:b/>
          <w:sz w:val="28"/>
          <w:szCs w:val="28"/>
        </w:rPr>
        <w:t>:</w:t>
      </w:r>
    </w:p>
    <w:p w14:paraId="226EB793" w14:textId="77777777" w:rsidR="00AA0AC8" w:rsidRP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 xml:space="preserve">NHẬN DIỆN RÕ, CƠ CHẾ CHẶT, XỬ LÝ NGHIÊM, GÓP PHẦN </w:t>
      </w:r>
    </w:p>
    <w:p w14:paraId="0C854A30" w14:textId="77777777" w:rsid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XÂY DỰNG ĐẢNG TRONG SẠCH, VỮNG MẠNH</w:t>
      </w:r>
    </w:p>
    <w:p w14:paraId="707BC75C" w14:textId="77777777" w:rsidR="00162172" w:rsidRDefault="00162172" w:rsidP="00162172">
      <w:pPr>
        <w:pStyle w:val="NoSpacing"/>
        <w:spacing w:line="360" w:lineRule="auto"/>
        <w:jc w:val="both"/>
        <w:rPr>
          <w:rFonts w:ascii="Times New Roman" w:hAnsi="Times New Roman" w:cs="Times New Roman"/>
          <w:b/>
          <w:sz w:val="28"/>
          <w:szCs w:val="28"/>
        </w:rPr>
      </w:pPr>
    </w:p>
    <w:p w14:paraId="579C0FE7" w14:textId="77777777" w:rsidR="00162172" w:rsidRPr="008B5C0F" w:rsidRDefault="00162172" w:rsidP="00162172">
      <w:pPr>
        <w:pStyle w:val="NoSpacing"/>
        <w:spacing w:line="360" w:lineRule="auto"/>
        <w:ind w:firstLine="720"/>
        <w:jc w:val="both"/>
        <w:rPr>
          <w:rFonts w:ascii="Times New Roman" w:hAnsi="Times New Roman" w:cs="Times New Roman"/>
          <w:i/>
          <w:color w:val="0D0D0D"/>
          <w:sz w:val="28"/>
          <w:szCs w:val="28"/>
        </w:rPr>
      </w:pPr>
      <w:r w:rsidRPr="008B5C0F">
        <w:rPr>
          <w:rFonts w:ascii="Times New Roman" w:hAnsi="Times New Roman" w:cs="Times New Roman"/>
          <w:i/>
          <w:sz w:val="28"/>
          <w:szCs w:val="28"/>
        </w:rPr>
        <w:t xml:space="preserve">Sinh thời, Chủ tịch Hồ Chí Minh </w:t>
      </w:r>
      <w:r w:rsidRPr="008B5C0F">
        <w:rPr>
          <w:rFonts w:ascii="Times New Roman" w:hAnsi="Times New Roman" w:cs="Times New Roman"/>
          <w:i/>
          <w:color w:val="0D0D0D"/>
          <w:sz w:val="28"/>
          <w:szCs w:val="28"/>
        </w:rPr>
        <w:t xml:space="preserve">đã cảnh báo nguy cơ những cán bộ có chức, có quyền dễ mắc phải là “căn bệnh” lạm quyền, lộng quyền. </w:t>
      </w:r>
    </w:p>
    <w:p w14:paraId="191AF7F2" w14:textId="77777777" w:rsidR="00162172" w:rsidRPr="008B5C0F" w:rsidRDefault="00162172" w:rsidP="00162172">
      <w:pPr>
        <w:pStyle w:val="NoSpacing"/>
        <w:spacing w:line="360" w:lineRule="auto"/>
        <w:ind w:firstLine="720"/>
        <w:jc w:val="both"/>
        <w:rPr>
          <w:color w:val="0D0D0D"/>
        </w:rPr>
      </w:pPr>
      <w:r w:rsidRPr="008B5C0F">
        <w:rPr>
          <w:rFonts w:ascii="Times New Roman" w:hAnsi="Times New Roman" w:cs="Times New Roman"/>
          <w:i/>
          <w:color w:val="0D0D0D"/>
          <w:sz w:val="28"/>
          <w:szCs w:val="28"/>
        </w:rPr>
        <w:t>Đồng chí Tổng bí thư Nguyễn Phú Trọng cũng đặc biệt quan tâm và thường xuyên đề cập tới việc kiểm soát quyền lực trong các bài phát biểu, bài viết, trong các tác phẩm. Trong đó, khái niệm “tha hóa quyền lực”, “lợi ích nhóm” được phân tích rất sâu sa. Điều đó cho thấy, kiểm soát quyền lực là một trong những nhiệm vụ trọng tâm, cốt lõi của Đảng ta; là biện pháp quan trọng để xây dựng đội ngũ cán bộ liêm chính, vì dân và xây dựng Đảng trong sạch, vững mạnh</w:t>
      </w:r>
      <w:r w:rsidRPr="008B5C0F">
        <w:rPr>
          <w:i/>
          <w:color w:val="0D0D0D"/>
        </w:rPr>
        <w:t>.</w:t>
      </w:r>
      <w:r w:rsidRPr="008B5C0F">
        <w:rPr>
          <w:color w:val="0D0D0D"/>
        </w:rPr>
        <w:t xml:space="preserve"> </w:t>
      </w:r>
    </w:p>
    <w:p w14:paraId="3AA6CF63" w14:textId="77777777" w:rsidR="00EF5E13" w:rsidRPr="00E90FA1" w:rsidRDefault="00EF5E13" w:rsidP="00976D77">
      <w:pPr>
        <w:pStyle w:val="NoSpacing"/>
        <w:spacing w:line="360" w:lineRule="auto"/>
        <w:jc w:val="both"/>
        <w:rPr>
          <w:rFonts w:ascii="Times New Roman" w:hAnsi="Times New Roman" w:cs="Times New Roman"/>
          <w:b/>
          <w:color w:val="0D0D0D"/>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 xml:space="preserve"> </w:t>
      </w:r>
      <w:r w:rsidR="00162172">
        <w:rPr>
          <w:rFonts w:ascii="Times New Roman" w:hAnsi="Times New Roman" w:cs="Times New Roman"/>
          <w:b/>
          <w:color w:val="0D0D0D"/>
          <w:sz w:val="28"/>
          <w:szCs w:val="28"/>
        </w:rPr>
        <w:t>KỲ</w:t>
      </w:r>
      <w:r w:rsidR="00D85487" w:rsidRPr="00E90FA1">
        <w:rPr>
          <w:rFonts w:ascii="Times New Roman" w:hAnsi="Times New Roman" w:cs="Times New Roman"/>
          <w:b/>
          <w:color w:val="0D0D0D"/>
          <w:sz w:val="28"/>
          <w:szCs w:val="28"/>
        </w:rPr>
        <w:t xml:space="preserve"> 1:</w:t>
      </w:r>
    </w:p>
    <w:p w14:paraId="2C6EE5F4" w14:textId="77777777" w:rsidR="00EF5E13" w:rsidRPr="00976D77" w:rsidRDefault="00D85487" w:rsidP="004C4EAD">
      <w:pPr>
        <w:pStyle w:val="NoSpacing"/>
        <w:spacing w:line="360" w:lineRule="auto"/>
        <w:ind w:firstLine="426"/>
        <w:jc w:val="center"/>
        <w:rPr>
          <w:rFonts w:ascii="Times New Roman" w:hAnsi="Times New Roman" w:cs="Times New Roman"/>
          <w:b/>
          <w:color w:val="0D0D0D"/>
          <w:sz w:val="28"/>
          <w:szCs w:val="28"/>
        </w:rPr>
      </w:pPr>
      <w:r>
        <w:rPr>
          <w:rFonts w:ascii="Times New Roman" w:hAnsi="Times New Roman" w:cs="Times New Roman"/>
          <w:b/>
          <w:color w:val="0D0D0D"/>
          <w:sz w:val="28"/>
          <w:szCs w:val="28"/>
        </w:rPr>
        <w:t xml:space="preserve">NHẬN DIỆN RÕ NHỮNG BIỂU HIỆN LẠM QUYỀN, LỘNG QUYỀN, THA HÓA QUYỀN LỰC </w:t>
      </w:r>
    </w:p>
    <w:p w14:paraId="35788514" w14:textId="77777777" w:rsidR="00871D20" w:rsidRPr="00976D77" w:rsidRDefault="00871D20" w:rsidP="00976D77">
      <w:pPr>
        <w:pStyle w:val="NoSpacing"/>
        <w:spacing w:line="360" w:lineRule="auto"/>
        <w:ind w:firstLine="720"/>
        <w:jc w:val="center"/>
        <w:rPr>
          <w:rFonts w:ascii="Times New Roman" w:hAnsi="Times New Roman" w:cs="Times New Roman"/>
          <w:b/>
          <w:color w:val="0D0D0D"/>
          <w:sz w:val="28"/>
          <w:szCs w:val="28"/>
        </w:rPr>
      </w:pPr>
    </w:p>
    <w:p w14:paraId="6B961606" w14:textId="77777777" w:rsidR="004C4EAD" w:rsidRPr="008B5C0F" w:rsidRDefault="00EF5E13" w:rsidP="00976D77">
      <w:pPr>
        <w:pStyle w:val="NoSpacing"/>
        <w:spacing w:line="360" w:lineRule="auto"/>
        <w:jc w:val="both"/>
        <w:rPr>
          <w:rFonts w:ascii="Times New Roman" w:hAnsi="Times New Roman" w:cs="Times New Roman"/>
          <w:i/>
          <w:color w:val="0D0D0D"/>
          <w:sz w:val="28"/>
          <w:szCs w:val="28"/>
        </w:rPr>
      </w:pPr>
      <w:r w:rsidRPr="008B5C0F">
        <w:rPr>
          <w:rFonts w:ascii="Times New Roman" w:hAnsi="Times New Roman" w:cs="Times New Roman"/>
          <w:i/>
          <w:color w:val="0D0D0D"/>
          <w:sz w:val="28"/>
          <w:szCs w:val="28"/>
        </w:rPr>
        <w:t xml:space="preserve">          Cha ông ta có câu: “Một người làm quan, cả họ được nhờ”. Ứng với thời nay, câu nói này vẫn đúng trong rất nhiều trường hợp. Quyền lực là một thứ ma lực mà ít có người có thể chống đỡ, nó có sức hấp dẫn tới kỳ lạ và không ít người đã bất chấp tất cả, thậm chí sử dụng cả những thủ đoạn đen tối, đớn hèn để giành cho được quyền lực trong tay. Có quyền lực rồi, họ sẽ lạm quyền, lộng quyền, tha hóa quyền lực là lẽ đương nhiên. Bởi vậy, nhận diện rõ những biểu hiện này là một trong những yếu tố </w:t>
      </w:r>
      <w:r w:rsidR="00524BBF" w:rsidRPr="008B5C0F">
        <w:rPr>
          <w:rFonts w:ascii="Times New Roman" w:hAnsi="Times New Roman" w:cs="Times New Roman"/>
          <w:i/>
          <w:color w:val="0D0D0D"/>
          <w:sz w:val="28"/>
          <w:szCs w:val="28"/>
        </w:rPr>
        <w:t xml:space="preserve">quan trọng </w:t>
      </w:r>
      <w:r w:rsidRPr="008B5C0F">
        <w:rPr>
          <w:rFonts w:ascii="Times New Roman" w:hAnsi="Times New Roman" w:cs="Times New Roman"/>
          <w:i/>
          <w:color w:val="0D0D0D"/>
          <w:sz w:val="28"/>
          <w:szCs w:val="28"/>
        </w:rPr>
        <w:t>để có các biện pháp xử lý, ngăn chặn, không để những người “ham hố” quyền lực lọt vào các vị trí lãnh đạo.</w:t>
      </w:r>
    </w:p>
    <w:p w14:paraId="77D7C223" w14:textId="77777777" w:rsidR="00EF5E13" w:rsidRPr="00976D77" w:rsidRDefault="004C4EAD" w:rsidP="00976D77">
      <w:pPr>
        <w:pStyle w:val="NoSpacing"/>
        <w:spacing w:line="360" w:lineRule="auto"/>
        <w:jc w:val="both"/>
        <w:rPr>
          <w:rFonts w:ascii="Times New Roman" w:hAnsi="Times New Roman" w:cs="Times New Roman"/>
          <w:b/>
          <w:color w:val="0D0D0D"/>
          <w:sz w:val="28"/>
          <w:szCs w:val="28"/>
        </w:rPr>
      </w:pPr>
      <w:r>
        <w:rPr>
          <w:rFonts w:ascii="Times New Roman" w:hAnsi="Times New Roman" w:cs="Times New Roman"/>
          <w:color w:val="0D0D0D"/>
          <w:sz w:val="28"/>
          <w:szCs w:val="28"/>
        </w:rPr>
        <w:br w:type="column"/>
      </w:r>
      <w:r w:rsidR="00EF5E13" w:rsidRPr="00976D77">
        <w:rPr>
          <w:rFonts w:ascii="Times New Roman" w:hAnsi="Times New Roman" w:cs="Times New Roman"/>
          <w:color w:val="0D0D0D"/>
          <w:sz w:val="28"/>
          <w:szCs w:val="28"/>
        </w:rPr>
        <w:lastRenderedPageBreak/>
        <w:t xml:space="preserve">            </w:t>
      </w:r>
      <w:r w:rsidR="00871D20" w:rsidRPr="00976D77">
        <w:rPr>
          <w:rFonts w:ascii="Times New Roman" w:hAnsi="Times New Roman" w:cs="Times New Roman"/>
          <w:color w:val="0D0D0D"/>
          <w:sz w:val="28"/>
          <w:szCs w:val="28"/>
        </w:rPr>
        <w:tab/>
      </w:r>
      <w:r w:rsidR="00EF5E13" w:rsidRPr="00976D77">
        <w:rPr>
          <w:rFonts w:ascii="Times New Roman" w:hAnsi="Times New Roman" w:cs="Times New Roman"/>
          <w:b/>
          <w:color w:val="0D0D0D"/>
          <w:sz w:val="28"/>
          <w:szCs w:val="28"/>
        </w:rPr>
        <w:t xml:space="preserve">Muôn vàn biểu hiện </w:t>
      </w:r>
      <w:r w:rsidR="00433851" w:rsidRPr="00976D77">
        <w:rPr>
          <w:rFonts w:ascii="Times New Roman" w:hAnsi="Times New Roman" w:cs="Times New Roman"/>
          <w:b/>
          <w:color w:val="0D0D0D"/>
          <w:sz w:val="28"/>
          <w:szCs w:val="28"/>
        </w:rPr>
        <w:t>dễ nhận biết, khó xử lý</w:t>
      </w:r>
    </w:p>
    <w:p w14:paraId="2B3FB087" w14:textId="77777777" w:rsidR="006E63AA" w:rsidRDefault="00433851" w:rsidP="00976D77">
      <w:pPr>
        <w:pStyle w:val="NoSpacing"/>
        <w:spacing w:line="360" w:lineRule="auto"/>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Thực tế, quyền lực trong công tác cán bộ hay quyền lực Nhà nước không phải chỉ có ở những cán bộ “cấp to”, nghĩa là tương đương với một đơn vị, doanh nghiệp</w:t>
      </w:r>
      <w:r w:rsidR="00524BBF" w:rsidRPr="00976D77">
        <w:rPr>
          <w:rFonts w:ascii="Times New Roman" w:hAnsi="Times New Roman" w:cs="Times New Roman"/>
          <w:color w:val="0D0D0D"/>
          <w:sz w:val="28"/>
          <w:szCs w:val="28"/>
        </w:rPr>
        <w:t xml:space="preserve">, cơ quan, phường, xã, quận, huyện, cấp ngành, cấp tỉnh, thành phố và cả ở cấp Trung ương mà có cả ở những cán bộ, công chức, viên chức bình thường nhưng được giao giải quyết, xử lý những công việc liên quan tới doanh nghiệp, người dân. Mặc dù những năm gần đây, việc giáo dục liêm chính trong đội ngũ CBCC, viên chức đã được thực hiện thường xuyên; “tai, mắt” của nhân dân cũng nhiều; tinh thần CCHC,  chuyển đổi số lan rộng đã hạn chế được rất nhiều tình trạng nhũng nhiễu, phiền hà </w:t>
      </w:r>
      <w:r w:rsidR="002A1504" w:rsidRPr="00976D77">
        <w:rPr>
          <w:rFonts w:ascii="Times New Roman" w:hAnsi="Times New Roman" w:cs="Times New Roman"/>
          <w:color w:val="0D0D0D"/>
          <w:sz w:val="28"/>
          <w:szCs w:val="28"/>
        </w:rPr>
        <w:t xml:space="preserve">nhưng nếu không liêm chính thì công chức nhỏ cũng có thể sử dụng quyền lực của mình để hành dân. </w:t>
      </w:r>
    </w:p>
    <w:p w14:paraId="4563EF9A" w14:textId="77777777" w:rsidR="004F4FCA" w:rsidRDefault="002A1504" w:rsidP="006E63AA">
      <w:pPr>
        <w:pStyle w:val="NoSpacing"/>
        <w:spacing w:line="360" w:lineRule="auto"/>
        <w:ind w:firstLine="720"/>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Nhiều người khi có việc phải tới cơ quan công quyền, dù là xin xác nhận đi làm, đi học; làm những giấy tờ liên quan tới nhà, đất, chế độ chính sách… cũng phải “chịu trận” bởi một bộ phận CBCC, viên chức. Họ có thể xác nhận, đóng dấu ngay nhưng vẫn cố tình kéo dài, viện lý do lãnh đạo đi vắng hoặc còn phải nghiên cứu, xem xét mặc dù chỉ là những việc rất bình thường</w:t>
      </w:r>
      <w:r w:rsidR="00F83107" w:rsidRPr="00976D77">
        <w:rPr>
          <w:rFonts w:ascii="Times New Roman" w:hAnsi="Times New Roman" w:cs="Times New Roman"/>
          <w:color w:val="0D0D0D"/>
          <w:sz w:val="28"/>
          <w:szCs w:val="28"/>
        </w:rPr>
        <w:t>, hồ sơ giấy tờ đầy đủ</w:t>
      </w:r>
      <w:r w:rsidRPr="00976D77">
        <w:rPr>
          <w:rFonts w:ascii="Times New Roman" w:hAnsi="Times New Roman" w:cs="Times New Roman"/>
          <w:color w:val="0D0D0D"/>
          <w:sz w:val="28"/>
          <w:szCs w:val="28"/>
        </w:rPr>
        <w:t xml:space="preserve">. </w:t>
      </w:r>
    </w:p>
    <w:p w14:paraId="25EBC881" w14:textId="77777777" w:rsidR="00433851" w:rsidRPr="00976D77" w:rsidRDefault="002A1504" w:rsidP="006E63AA">
      <w:pPr>
        <w:pStyle w:val="NoSpacing"/>
        <w:spacing w:line="360" w:lineRule="auto"/>
        <w:ind w:firstLine="720"/>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 xml:space="preserve">Đây là thứ quyền lực mà người dân phải va vấp rất ngại, cho dù nó không lớn lao nhưng cũng có thể ví </w:t>
      </w:r>
      <w:r w:rsidR="00F83107" w:rsidRPr="00976D77">
        <w:rPr>
          <w:rFonts w:ascii="Times New Roman" w:hAnsi="Times New Roman" w:cs="Times New Roman"/>
          <w:color w:val="0D0D0D"/>
          <w:sz w:val="28"/>
          <w:szCs w:val="28"/>
        </w:rPr>
        <w:t>là “ăn mòn” niềm tin của nhân dân đối với một bộ phận CBCC, viên chức. Điều đáng nói, sự lạm dụng quyền lực hay lộng quyền kiểu này ai cũng nhận ra, ai cũng biết nhưng rất khó để bắt lỗi, phần vì không muốn dây dưa, phần vì cũng không đủ chứng cứ k</w:t>
      </w:r>
      <w:r w:rsidR="00871D20" w:rsidRPr="00976D77">
        <w:rPr>
          <w:rFonts w:ascii="Times New Roman" w:hAnsi="Times New Roman" w:cs="Times New Roman"/>
          <w:color w:val="0D0D0D"/>
          <w:sz w:val="28"/>
          <w:szCs w:val="28"/>
        </w:rPr>
        <w:t>h</w:t>
      </w:r>
      <w:r w:rsidR="00F83107" w:rsidRPr="00976D77">
        <w:rPr>
          <w:rFonts w:ascii="Times New Roman" w:hAnsi="Times New Roman" w:cs="Times New Roman"/>
          <w:color w:val="0D0D0D"/>
          <w:sz w:val="28"/>
          <w:szCs w:val="28"/>
        </w:rPr>
        <w:t>iến những người này có thể bị kỷ luật và hầu hết đều tặc lưỡi cho qua. Và cũng như cái vòng luẩn quẩn, nó sẽ liên tục tái diễn mà chưa biết bao giờ kết thúc.</w:t>
      </w:r>
    </w:p>
    <w:p w14:paraId="6177C35E" w14:textId="77777777" w:rsidR="004F4FCA" w:rsidRDefault="00F83107" w:rsidP="00976D77">
      <w:pPr>
        <w:pStyle w:val="NoSpacing"/>
        <w:spacing w:line="360" w:lineRule="auto"/>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 xml:space="preserve">Sự lạm quyền, lộng quyền, tha hóa quyền lực còn hiển hiện khá rõ ở nhiều cơ quan, đơn vị hiện nay. Có những người giấu mình rất khéo, </w:t>
      </w:r>
      <w:r w:rsidR="004F4FCA">
        <w:rPr>
          <w:rFonts w:ascii="Times New Roman" w:hAnsi="Times New Roman" w:cs="Times New Roman"/>
          <w:color w:val="0D0D0D"/>
          <w:sz w:val="28"/>
          <w:szCs w:val="28"/>
        </w:rPr>
        <w:t xml:space="preserve">rất thân thiện, gần gũi khi chưa có chức, quyền. Nhưng </w:t>
      </w:r>
      <w:r w:rsidRPr="00976D77">
        <w:rPr>
          <w:rFonts w:ascii="Times New Roman" w:hAnsi="Times New Roman" w:cs="Times New Roman"/>
          <w:color w:val="0D0D0D"/>
          <w:sz w:val="28"/>
          <w:szCs w:val="28"/>
        </w:rPr>
        <w:t>khi họ đạt được mụ</w:t>
      </w:r>
      <w:r w:rsidR="004F4FCA">
        <w:rPr>
          <w:rFonts w:ascii="Times New Roman" w:hAnsi="Times New Roman" w:cs="Times New Roman"/>
          <w:color w:val="0D0D0D"/>
          <w:sz w:val="28"/>
          <w:szCs w:val="28"/>
        </w:rPr>
        <w:t>c đích,</w:t>
      </w:r>
      <w:r w:rsidRPr="00976D77">
        <w:rPr>
          <w:rFonts w:ascii="Times New Roman" w:hAnsi="Times New Roman" w:cs="Times New Roman"/>
          <w:color w:val="0D0D0D"/>
          <w:sz w:val="28"/>
          <w:szCs w:val="28"/>
        </w:rPr>
        <w:t xml:space="preserve"> trở thành người đứng đầu cơ quan thì lập tức “hiện nguyên hình”, thể hiện rõ bản chất của kẻ hám danh lợi, quyền lực; </w:t>
      </w:r>
      <w:r w:rsidR="004F4FCA">
        <w:rPr>
          <w:rFonts w:ascii="Times New Roman" w:hAnsi="Times New Roman" w:cs="Times New Roman"/>
          <w:color w:val="0D0D0D"/>
          <w:sz w:val="28"/>
          <w:szCs w:val="28"/>
        </w:rPr>
        <w:t xml:space="preserve">kênh kiệu, kẻ cả, quan cách. Họ sẵn sàng </w:t>
      </w:r>
      <w:r w:rsidRPr="00976D77">
        <w:rPr>
          <w:rFonts w:ascii="Times New Roman" w:hAnsi="Times New Roman" w:cs="Times New Roman"/>
          <w:color w:val="0D0D0D"/>
          <w:sz w:val="28"/>
          <w:szCs w:val="28"/>
        </w:rPr>
        <w:t xml:space="preserve">quay lưng lại với những người từng giúp đỡ mình và lập nên một đế chế mới, xây dựng ê kíp riêng </w:t>
      </w:r>
      <w:r w:rsidRPr="00976D77">
        <w:rPr>
          <w:rFonts w:ascii="Times New Roman" w:hAnsi="Times New Roman" w:cs="Times New Roman"/>
          <w:color w:val="0D0D0D"/>
          <w:sz w:val="28"/>
          <w:szCs w:val="28"/>
        </w:rPr>
        <w:lastRenderedPageBreak/>
        <w:t xml:space="preserve">để phục vụ cho việc bảo vệ quyền lực và mưu cầu lợi ích cá nhân. Họ dùng thuyết “lấy ngu để trị”, </w:t>
      </w:r>
      <w:r w:rsidR="004F4FCA">
        <w:rPr>
          <w:rFonts w:ascii="Times New Roman" w:hAnsi="Times New Roman" w:cs="Times New Roman"/>
          <w:color w:val="0D0D0D"/>
          <w:sz w:val="28"/>
          <w:szCs w:val="28"/>
        </w:rPr>
        <w:t xml:space="preserve">không quan trọng năng lực; chỉ sử dụng người </w:t>
      </w:r>
      <w:r w:rsidR="004E7A26" w:rsidRPr="00976D77">
        <w:rPr>
          <w:rFonts w:ascii="Times New Roman" w:hAnsi="Times New Roman" w:cs="Times New Roman"/>
          <w:color w:val="0D0D0D"/>
          <w:sz w:val="28"/>
          <w:szCs w:val="28"/>
        </w:rPr>
        <w:t>biết “ngoan ngoãn” và phụ</w:t>
      </w:r>
      <w:r w:rsidR="004F4FCA">
        <w:rPr>
          <w:rFonts w:ascii="Times New Roman" w:hAnsi="Times New Roman" w:cs="Times New Roman"/>
          <w:color w:val="0D0D0D"/>
          <w:sz w:val="28"/>
          <w:szCs w:val="28"/>
        </w:rPr>
        <w:t>c tùng. N</w:t>
      </w:r>
      <w:r w:rsidR="004E7A26" w:rsidRPr="00976D77">
        <w:rPr>
          <w:rFonts w:ascii="Times New Roman" w:hAnsi="Times New Roman" w:cs="Times New Roman"/>
          <w:color w:val="0D0D0D"/>
          <w:sz w:val="28"/>
          <w:szCs w:val="28"/>
        </w:rPr>
        <w:t xml:space="preserve">gười nào có ý không tuân thủ là lập tức vô hiệu hóa, dùng mọi thủ đoạn để cô lập hóa. Họ dùng quyền lực được giao để ban phát cho cán bộ, nhân viên, “nghe thì sống, chống thì chết”, cho một nhóm người cùng cánh hẩu được hưởng mức thu nhập gấp 3-4 lần người khác; thích  ai thì dù chưa đủ điều kiện, không có năng lực, mọi người không phục cũng cất nhắc bằng được; không thích ai thì dù giỏi cũng không dùng. </w:t>
      </w:r>
    </w:p>
    <w:p w14:paraId="4A8EEA6E" w14:textId="77777777" w:rsidR="004F4FCA" w:rsidRDefault="004E7A26" w:rsidP="004F4FCA">
      <w:pPr>
        <w:pStyle w:val="NoSpacing"/>
        <w:spacing w:line="360" w:lineRule="auto"/>
        <w:ind w:firstLine="720"/>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Có thể nói, họ tự cho mình quyền cao tối thượng, bỏ</w:t>
      </w:r>
      <w:r w:rsidR="00F30CF7" w:rsidRPr="00976D77">
        <w:rPr>
          <w:rFonts w:ascii="Times New Roman" w:hAnsi="Times New Roman" w:cs="Times New Roman"/>
          <w:color w:val="0D0D0D"/>
          <w:sz w:val="28"/>
          <w:szCs w:val="28"/>
        </w:rPr>
        <w:t xml:space="preserve"> qua</w:t>
      </w:r>
      <w:r w:rsidRPr="00976D77">
        <w:rPr>
          <w:rFonts w:ascii="Times New Roman" w:hAnsi="Times New Roman" w:cs="Times New Roman"/>
          <w:color w:val="0D0D0D"/>
          <w:sz w:val="28"/>
          <w:szCs w:val="28"/>
        </w:rPr>
        <w:t xml:space="preserve">  vai trò của Đảng ủy, của tập thể lãnh đạo, thích làm gì thì làm, bất chấp tất cả. </w:t>
      </w:r>
      <w:r w:rsidR="00DD5B46" w:rsidRPr="00976D77">
        <w:rPr>
          <w:rFonts w:ascii="Times New Roman" w:hAnsi="Times New Roman" w:cs="Times New Roman"/>
          <w:color w:val="0D0D0D"/>
          <w:sz w:val="28"/>
          <w:szCs w:val="28"/>
        </w:rPr>
        <w:t>Ở những cơ quan này, dân chủ chỉ là hình thức, đoàn kết là giả hiệu, quyền lực được thâu tóm và nằm trong tay chỉ</w:t>
      </w:r>
      <w:r w:rsidR="004F4FCA">
        <w:rPr>
          <w:rFonts w:ascii="Times New Roman" w:hAnsi="Times New Roman" w:cs="Times New Roman"/>
          <w:color w:val="0D0D0D"/>
          <w:sz w:val="28"/>
          <w:szCs w:val="28"/>
        </w:rPr>
        <w:t xml:space="preserve"> một</w:t>
      </w:r>
      <w:r w:rsidR="00DD5B46" w:rsidRPr="00976D77">
        <w:rPr>
          <w:rFonts w:ascii="Times New Roman" w:hAnsi="Times New Roman" w:cs="Times New Roman"/>
          <w:color w:val="0D0D0D"/>
          <w:sz w:val="28"/>
          <w:szCs w:val="28"/>
        </w:rPr>
        <w:t xml:space="preserve"> người. Nguyên tắc tập thể lãnh đạo, cá nhân phụ trách bị buông lỏng. </w:t>
      </w:r>
    </w:p>
    <w:p w14:paraId="67C44C69" w14:textId="77777777" w:rsidR="004F4FCA" w:rsidRDefault="004E7A26" w:rsidP="004F4FCA">
      <w:pPr>
        <w:pStyle w:val="NoSpacing"/>
        <w:spacing w:line="360" w:lineRule="auto"/>
        <w:ind w:firstLine="720"/>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Với những người đứng đầu như vậy, cán bộ, nhân viên cơ quan dù hết sức bất bình cũng không dám phản kháng, đành ấm ức chịu đựng và không dám có ý kiế</w:t>
      </w:r>
      <w:r w:rsidR="004F4FCA">
        <w:rPr>
          <w:rFonts w:ascii="Times New Roman" w:hAnsi="Times New Roman" w:cs="Times New Roman"/>
          <w:color w:val="0D0D0D"/>
          <w:sz w:val="28"/>
          <w:szCs w:val="28"/>
        </w:rPr>
        <w:t xml:space="preserve">n gì. </w:t>
      </w:r>
      <w:r w:rsidRPr="00976D77">
        <w:rPr>
          <w:rFonts w:ascii="Times New Roman" w:hAnsi="Times New Roman" w:cs="Times New Roman"/>
          <w:color w:val="0D0D0D"/>
          <w:sz w:val="28"/>
          <w:szCs w:val="28"/>
        </w:rPr>
        <w:t xml:space="preserve">Có thể thấy, với họ, biểu hiện của sự tha hóa, biến chất, “tự diễn biến”, “tự chuyển hóa” rất rõ, họ biến thành một con người hoàn toàn khác khi nắm giữ quyền lực trong tay. </w:t>
      </w:r>
    </w:p>
    <w:p w14:paraId="70B438CD" w14:textId="77777777" w:rsidR="00F83107" w:rsidRPr="00976D77" w:rsidRDefault="004E7A26" w:rsidP="004F4FCA">
      <w:pPr>
        <w:pStyle w:val="NoSpacing"/>
        <w:spacing w:line="360" w:lineRule="auto"/>
        <w:ind w:firstLine="720"/>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Đáng buồn là những trường hợp này, dù nhận ra cũng không dễ xử lý bởi họ dùng “quyền hành” được giao để che chắn</w:t>
      </w:r>
      <w:r w:rsidR="00173FD2" w:rsidRPr="00976D77">
        <w:rPr>
          <w:rFonts w:ascii="Times New Roman" w:hAnsi="Times New Roman" w:cs="Times New Roman"/>
          <w:color w:val="0D0D0D"/>
          <w:sz w:val="28"/>
          <w:szCs w:val="28"/>
        </w:rPr>
        <w:t xml:space="preserve">; luôn biết dối trên lừa dưới, biết “chạy chọt” để che đậy hành vi của mình. </w:t>
      </w:r>
    </w:p>
    <w:p w14:paraId="4CF3F673" w14:textId="77777777" w:rsidR="001D7D66" w:rsidRDefault="00F83107"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 xml:space="preserve"> </w:t>
      </w:r>
      <w:r w:rsidR="004F4FCA">
        <w:rPr>
          <w:rFonts w:ascii="Times New Roman" w:hAnsi="Times New Roman" w:cs="Times New Roman"/>
          <w:color w:val="0D0D0D"/>
          <w:sz w:val="28"/>
          <w:szCs w:val="28"/>
        </w:rPr>
        <w:t xml:space="preserve">Có thể nói, đây chính là biểu hiện rõ nét nhất của </w:t>
      </w:r>
      <w:r w:rsidR="001721C9">
        <w:rPr>
          <w:rFonts w:ascii="Times New Roman" w:hAnsi="Times New Roman" w:cs="Times New Roman"/>
          <w:color w:val="000000"/>
          <w:sz w:val="28"/>
          <w:szCs w:val="28"/>
          <w:shd w:val="clear" w:color="auto" w:fill="FFFFFF"/>
        </w:rPr>
        <w:t>t</w:t>
      </w:r>
      <w:r w:rsidR="00524BBF" w:rsidRPr="00976D77">
        <w:rPr>
          <w:rFonts w:ascii="Times New Roman" w:hAnsi="Times New Roman" w:cs="Times New Roman"/>
          <w:sz w:val="28"/>
          <w:szCs w:val="28"/>
        </w:rPr>
        <w:t>ình trạng “lạm quyền”, “lộng quyền”</w:t>
      </w:r>
      <w:r w:rsidR="004F4FCA">
        <w:rPr>
          <w:rFonts w:ascii="Times New Roman" w:hAnsi="Times New Roman" w:cs="Times New Roman"/>
          <w:sz w:val="28"/>
          <w:szCs w:val="28"/>
        </w:rPr>
        <w:t xml:space="preserve">; </w:t>
      </w:r>
      <w:r w:rsidR="00524BBF" w:rsidRPr="00976D77">
        <w:rPr>
          <w:rFonts w:ascii="Times New Roman" w:hAnsi="Times New Roman" w:cs="Times New Roman"/>
          <w:sz w:val="28"/>
          <w:szCs w:val="28"/>
        </w:rPr>
        <w:t xml:space="preserve">cá nhân chủ nghĩa, </w:t>
      </w:r>
      <w:r w:rsidR="001721C9" w:rsidRPr="00976D77">
        <w:rPr>
          <w:rFonts w:ascii="Times New Roman" w:hAnsi="Times New Roman" w:cs="Times New Roman"/>
          <w:sz w:val="28"/>
          <w:szCs w:val="28"/>
        </w:rPr>
        <w:t xml:space="preserve">mị dân, chuyên quyền, độc đoán; không công bằng, công minh trong đánh giá, sử dụng cán bộ, </w:t>
      </w:r>
      <w:r w:rsidR="001721C9">
        <w:rPr>
          <w:rFonts w:ascii="Times New Roman" w:hAnsi="Times New Roman" w:cs="Times New Roman"/>
          <w:sz w:val="28"/>
          <w:szCs w:val="28"/>
        </w:rPr>
        <w:t xml:space="preserve">lợi ích nhóm, </w:t>
      </w:r>
      <w:r w:rsidR="001721C9" w:rsidRPr="00976D77">
        <w:rPr>
          <w:rFonts w:ascii="Times New Roman" w:hAnsi="Times New Roman" w:cs="Times New Roman"/>
          <w:sz w:val="28"/>
          <w:szCs w:val="28"/>
        </w:rPr>
        <w:t>trù dập người thẳng thắn đấu tranh, phê bình..., để nội bộ mất đoàn kế</w:t>
      </w:r>
      <w:r w:rsidR="001D7D66">
        <w:rPr>
          <w:rFonts w:ascii="Times New Roman" w:hAnsi="Times New Roman" w:cs="Times New Roman"/>
          <w:sz w:val="28"/>
          <w:szCs w:val="28"/>
        </w:rPr>
        <w:t>t;</w:t>
      </w:r>
      <w:r w:rsidR="001721C9" w:rsidRPr="00976D77">
        <w:rPr>
          <w:rFonts w:ascii="Times New Roman" w:hAnsi="Times New Roman" w:cs="Times New Roman"/>
          <w:sz w:val="28"/>
          <w:szCs w:val="28"/>
        </w:rPr>
        <w:t xml:space="preserve">  lợi dụng chức quyền để thu lợi bấ</w:t>
      </w:r>
      <w:r w:rsidR="004F4FCA">
        <w:rPr>
          <w:rFonts w:ascii="Times New Roman" w:hAnsi="Times New Roman" w:cs="Times New Roman"/>
          <w:sz w:val="28"/>
          <w:szCs w:val="28"/>
        </w:rPr>
        <w:t>t chính</w:t>
      </w:r>
      <w:r w:rsidR="001721C9" w:rsidRPr="00976D77">
        <w:rPr>
          <w:rFonts w:ascii="Times New Roman" w:hAnsi="Times New Roman" w:cs="Times New Roman"/>
          <w:sz w:val="28"/>
          <w:szCs w:val="28"/>
        </w:rPr>
        <w:t>, “cua cậy càng, cá cậ</w:t>
      </w:r>
      <w:r w:rsidR="004F4FCA">
        <w:rPr>
          <w:rFonts w:ascii="Times New Roman" w:hAnsi="Times New Roman" w:cs="Times New Roman"/>
          <w:sz w:val="28"/>
          <w:szCs w:val="28"/>
        </w:rPr>
        <w:t>y vây” như Tổng bí thư Nguyễn Phú Trọng đã nhiều lần nói tới. Từ</w:t>
      </w:r>
      <w:r w:rsidR="001D7D66">
        <w:rPr>
          <w:rFonts w:ascii="Times New Roman" w:hAnsi="Times New Roman" w:cs="Times New Roman"/>
          <w:sz w:val="28"/>
          <w:szCs w:val="28"/>
        </w:rPr>
        <w:t xml:space="preserve"> đây, </w:t>
      </w:r>
      <w:r w:rsidR="001721C9">
        <w:rPr>
          <w:rFonts w:ascii="Times New Roman" w:hAnsi="Times New Roman" w:cs="Times New Roman"/>
          <w:sz w:val="28"/>
          <w:szCs w:val="28"/>
        </w:rPr>
        <w:t>rất dễ</w:t>
      </w:r>
      <w:r w:rsidR="001D7D66">
        <w:rPr>
          <w:rFonts w:ascii="Times New Roman" w:hAnsi="Times New Roman" w:cs="Times New Roman"/>
          <w:sz w:val="28"/>
          <w:szCs w:val="28"/>
        </w:rPr>
        <w:t xml:space="preserve"> bị sai phạm, trở thành “ông quan” trong mỗi cơ quan, đơn vị và thoái hóa, biến chất. </w:t>
      </w:r>
      <w:r w:rsidR="004747F4"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p>
    <w:p w14:paraId="46427BDC" w14:textId="77777777" w:rsidR="001D7D66" w:rsidRDefault="003F08B6" w:rsidP="001D7D66">
      <w:pPr>
        <w:pStyle w:val="NoSpacing"/>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1D7D66">
        <w:rPr>
          <w:rFonts w:ascii="Times New Roman" w:hAnsi="Times New Roman" w:cs="Times New Roman"/>
          <w:b/>
          <w:sz w:val="28"/>
          <w:szCs w:val="28"/>
        </w:rPr>
        <w:t>Thao túng quyền lực</w:t>
      </w:r>
    </w:p>
    <w:p w14:paraId="7F9677D7" w14:textId="77777777" w:rsidR="004747F4" w:rsidRPr="00976D77" w:rsidRDefault="004747F4"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lastRenderedPageBreak/>
        <w:t xml:space="preserve">     </w:t>
      </w:r>
      <w:r w:rsidR="00871D20" w:rsidRPr="00976D77">
        <w:rPr>
          <w:rFonts w:ascii="Times New Roman" w:hAnsi="Times New Roman" w:cs="Times New Roman"/>
          <w:sz w:val="28"/>
          <w:szCs w:val="28"/>
        </w:rPr>
        <w:tab/>
      </w:r>
      <w:r w:rsidR="00607980" w:rsidRPr="00976D77">
        <w:rPr>
          <w:rFonts w:ascii="Times New Roman" w:hAnsi="Times New Roman" w:cs="Times New Roman"/>
          <w:sz w:val="28"/>
          <w:szCs w:val="28"/>
        </w:rPr>
        <w:t>Ở</w:t>
      </w:r>
      <w:r w:rsidRPr="00976D77">
        <w:rPr>
          <w:rFonts w:ascii="Times New Roman" w:hAnsi="Times New Roman" w:cs="Times New Roman"/>
          <w:sz w:val="28"/>
          <w:szCs w:val="28"/>
        </w:rPr>
        <w:t xml:space="preserve"> cấp độ cao hơn, quyền lực</w:t>
      </w:r>
      <w:r w:rsidR="00607980" w:rsidRPr="00976D77">
        <w:rPr>
          <w:rFonts w:ascii="Times New Roman" w:hAnsi="Times New Roman" w:cs="Times New Roman"/>
          <w:sz w:val="28"/>
          <w:szCs w:val="28"/>
        </w:rPr>
        <w:t xml:space="preserve"> đã làm “hỏng” nhiều cán bộ ở các địa phương và cả cấp Trung ương, trong số đó có những cán bộ rất triển vọng, được đào tạo bài bản; có quá trình cống hiến lâu dài, có nhiều thành tích nổi trội… Nhưng cuối cùng, chính vì không ý thức rõ quyền hạn của mình; với động cơ thiếu trong sáng, </w:t>
      </w:r>
      <w:r w:rsidR="001D7D66">
        <w:rPr>
          <w:rFonts w:ascii="Times New Roman" w:hAnsi="Times New Roman" w:cs="Times New Roman"/>
          <w:sz w:val="28"/>
          <w:szCs w:val="28"/>
        </w:rPr>
        <w:t xml:space="preserve">chỉ </w:t>
      </w:r>
      <w:r w:rsidR="00607980" w:rsidRPr="00976D77">
        <w:rPr>
          <w:rFonts w:ascii="Times New Roman" w:hAnsi="Times New Roman" w:cs="Times New Roman"/>
          <w:sz w:val="28"/>
          <w:szCs w:val="28"/>
        </w:rPr>
        <w:t xml:space="preserve">mưu cầu lợi ích cá nhân, lạm dụng quyền lực được Đảng và Nhà nước, nhân dân giao phó để </w:t>
      </w:r>
      <w:r w:rsidRPr="00976D77">
        <w:rPr>
          <w:rFonts w:ascii="Times New Roman" w:hAnsi="Times New Roman" w:cs="Times New Roman"/>
          <w:sz w:val="28"/>
          <w:szCs w:val="28"/>
        </w:rPr>
        <w:t xml:space="preserve"> </w:t>
      </w:r>
      <w:r w:rsidR="00607980" w:rsidRPr="00976D77">
        <w:rPr>
          <w:rFonts w:ascii="Times New Roman" w:hAnsi="Times New Roman" w:cs="Times New Roman"/>
          <w:sz w:val="28"/>
          <w:szCs w:val="28"/>
        </w:rPr>
        <w:t>thao túng doanh nghiệp, ngành, lĩnh vực phụ trách, làm thất thoát, thiệt hại tài sản của Nhà nước và nhân dân, tới mức phải xử lý kỷ luật, nhiều người phải chịu trách nhiệm hình sự.</w:t>
      </w:r>
    </w:p>
    <w:p w14:paraId="4A8079E7" w14:textId="77777777" w:rsidR="00607980" w:rsidRPr="00976D77" w:rsidRDefault="00607980"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E74DE" w:rsidRPr="00976D77">
        <w:rPr>
          <w:rFonts w:ascii="Times New Roman" w:hAnsi="Times New Roman" w:cs="Times New Roman"/>
          <w:sz w:val="28"/>
          <w:szCs w:val="28"/>
        </w:rPr>
        <w:tab/>
      </w:r>
      <w:r w:rsidRPr="00976D77">
        <w:rPr>
          <w:rFonts w:ascii="Times New Roman" w:hAnsi="Times New Roman" w:cs="Times New Roman"/>
          <w:sz w:val="28"/>
          <w:szCs w:val="28"/>
        </w:rPr>
        <w:t xml:space="preserve">Dư luận cán bộ, đảng viên Hải Phòng và cả nước rất đau xót trước mỗi thông tin có cán bộ bị xử lý kỷ luật; thậm chí có địa phương là cả bộ máy cán bộ lãnh đạo; có những cán bộ cấp cao của Đảng, Nhà nước. Thật đau buồn biết bao trước con số </w:t>
      </w:r>
      <w:r w:rsidR="001721C9">
        <w:rPr>
          <w:rFonts w:ascii="Times New Roman" w:hAnsi="Times New Roman" w:cs="Times New Roman"/>
          <w:sz w:val="28"/>
          <w:szCs w:val="28"/>
        </w:rPr>
        <w:t>hơn 20</w:t>
      </w:r>
      <w:r w:rsidR="00F021E3" w:rsidRPr="00976D77">
        <w:rPr>
          <w:rFonts w:ascii="Times New Roman" w:hAnsi="Times New Roman" w:cs="Times New Roman"/>
          <w:sz w:val="28"/>
          <w:szCs w:val="28"/>
        </w:rPr>
        <w:t xml:space="preserve"> Ủy viên Ban Chấp hành Trung ương Đảng khóa 13, nhiệm kỳ 2020- 2025  thôi nhiệm vụ. Trong số 11 người bị khởi tố hoặc kỷ luật có Bộ trưởng; Bí thư Tỉnh ủy; Chủ tịch UBND…  </w:t>
      </w:r>
    </w:p>
    <w:p w14:paraId="3DD16411" w14:textId="77777777" w:rsidR="00D4467D" w:rsidRPr="00976D77" w:rsidRDefault="00B6558C"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001721C9">
        <w:rPr>
          <w:rFonts w:ascii="Times New Roman" w:hAnsi="Times New Roman" w:cs="Times New Roman"/>
          <w:sz w:val="28"/>
          <w:szCs w:val="28"/>
        </w:rPr>
        <w:t xml:space="preserve">Đáng chú ý là vụ </w:t>
      </w:r>
      <w:r w:rsidRPr="00976D77">
        <w:rPr>
          <w:rFonts w:ascii="Times New Roman" w:hAnsi="Times New Roman" w:cs="Times New Roman"/>
          <w:sz w:val="28"/>
          <w:szCs w:val="28"/>
        </w:rPr>
        <w:t xml:space="preserve"> Việt Á có </w:t>
      </w:r>
      <w:r w:rsidR="001721C9">
        <w:rPr>
          <w:rFonts w:ascii="Times New Roman" w:hAnsi="Times New Roman" w:cs="Times New Roman"/>
          <w:sz w:val="28"/>
          <w:szCs w:val="28"/>
        </w:rPr>
        <w:t xml:space="preserve">tới </w:t>
      </w:r>
      <w:r w:rsidRPr="00976D77">
        <w:rPr>
          <w:rFonts w:ascii="Times New Roman" w:hAnsi="Times New Roman" w:cs="Times New Roman"/>
          <w:sz w:val="28"/>
          <w:szCs w:val="28"/>
        </w:rPr>
        <w:t>6 người bị truy tố về tội "n</w:t>
      </w:r>
      <w:r w:rsidR="00361242" w:rsidRPr="00976D77">
        <w:rPr>
          <w:rFonts w:ascii="Times New Roman" w:hAnsi="Times New Roman" w:cs="Times New Roman"/>
          <w:sz w:val="28"/>
          <w:szCs w:val="28"/>
        </w:rPr>
        <w:t>hận hối lộ"</w:t>
      </w:r>
      <w:r w:rsidR="002A3CE7">
        <w:rPr>
          <w:rFonts w:ascii="Times New Roman" w:hAnsi="Times New Roman" w:cs="Times New Roman"/>
          <w:sz w:val="28"/>
          <w:szCs w:val="28"/>
        </w:rPr>
        <w:t xml:space="preserve">. Những người này giữ các chức vụ quan trọng, có quyền lực lớn và đã sử dụng quyền lực đó để trục lợi. </w:t>
      </w:r>
      <w:r w:rsidR="001D7D66">
        <w:rPr>
          <w:rFonts w:ascii="Times New Roman" w:hAnsi="Times New Roman" w:cs="Times New Roman"/>
          <w:sz w:val="28"/>
          <w:szCs w:val="28"/>
        </w:rPr>
        <w:t xml:space="preserve">Trong đó có cả Bộ trưởng, Thứ trưởng, lãnh đạo cấp cao ở các địa phương. </w:t>
      </w:r>
      <w:r w:rsidR="00D4467D" w:rsidRPr="00976D77">
        <w:rPr>
          <w:rFonts w:ascii="Times New Roman" w:hAnsi="Times New Roman" w:cs="Times New Roman"/>
          <w:sz w:val="28"/>
          <w:szCs w:val="28"/>
        </w:rPr>
        <w:t>Các bị can khác gồm nhiều Vụ trưởng, Vụ phó cấp Bộ; cán bộ UBND hoặc Tỉnh ủy; lãnh đạo cấp sở, nhân viên y tế, cán bộ CDC của 24 tỉnh, thành phố.</w:t>
      </w:r>
    </w:p>
    <w:p w14:paraId="24F8AF27" w14:textId="77777777" w:rsidR="00D4467D" w:rsidRPr="00976D77" w:rsidRDefault="00B6558C"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bdr w:val="none" w:sz="0" w:space="0" w:color="auto" w:frame="1"/>
        </w:rPr>
        <w:t xml:space="preserve">     </w:t>
      </w:r>
      <w:r w:rsidR="00871D20" w:rsidRPr="00976D77">
        <w:rPr>
          <w:rFonts w:ascii="Times New Roman" w:hAnsi="Times New Roman" w:cs="Times New Roman"/>
          <w:sz w:val="28"/>
          <w:szCs w:val="28"/>
          <w:bdr w:val="none" w:sz="0" w:space="0" w:color="auto" w:frame="1"/>
        </w:rPr>
        <w:tab/>
      </w:r>
      <w:r w:rsidRPr="00976D77">
        <w:rPr>
          <w:rFonts w:ascii="Times New Roman" w:hAnsi="Times New Roman" w:cs="Times New Roman"/>
          <w:sz w:val="28"/>
          <w:szCs w:val="28"/>
          <w:bdr w:val="none" w:sz="0" w:space="0" w:color="auto" w:frame="1"/>
        </w:rPr>
        <w:t xml:space="preserve"> </w:t>
      </w:r>
      <w:r w:rsidR="00D4467D" w:rsidRPr="00976D77">
        <w:rPr>
          <w:rFonts w:ascii="Times New Roman" w:hAnsi="Times New Roman" w:cs="Times New Roman"/>
          <w:sz w:val="28"/>
          <w:szCs w:val="28"/>
        </w:rPr>
        <w:t>Vụ Vạn Thịnh Phát giai đoạn 1 có tới 86 người phải chịu trách nhiệm hình sự. Trong đó, bị cáo Trương Mỹ Lan bị đề nghị mức án tử hình; bị cáo Đỗ Thị Nhàn, cựu Cục trưởng Cục Thanh tra, Giám sát ngân hàng 2</w:t>
      </w:r>
      <w:r w:rsidR="001D7D66">
        <w:rPr>
          <w:rFonts w:ascii="Times New Roman" w:hAnsi="Times New Roman" w:cs="Times New Roman"/>
          <w:sz w:val="28"/>
          <w:szCs w:val="28"/>
        </w:rPr>
        <w:t xml:space="preserve"> </w:t>
      </w:r>
      <w:r w:rsidR="00D4467D" w:rsidRPr="00976D77">
        <w:rPr>
          <w:rFonts w:ascii="Times New Roman" w:hAnsi="Times New Roman" w:cs="Times New Roman"/>
          <w:sz w:val="28"/>
          <w:szCs w:val="28"/>
        </w:rPr>
        <w:t>(Cục 2), Cơ quan thanh tra, giám sát ngân hàng, NHNN lĩnh án tù chung thân do nhận hối lộ tới 5,2 triệu USD cùng mấy chục cán bộ</w:t>
      </w:r>
      <w:r w:rsidR="007C1AF9" w:rsidRPr="00976D77">
        <w:rPr>
          <w:rFonts w:ascii="Times New Roman" w:hAnsi="Times New Roman" w:cs="Times New Roman"/>
          <w:sz w:val="28"/>
          <w:szCs w:val="28"/>
        </w:rPr>
        <w:t xml:space="preserve"> ngân hàng SCB, ngân hàng Nhà nước; Thanh tra Chính phủ, Kiểm toán Nhà nước phải lĩnh án. Giai đoạn 2, tiếp tục truy tố 34 người nữa tại các doanh nghiệp, các ngân hàng. </w:t>
      </w:r>
    </w:p>
    <w:p w14:paraId="73642FE0" w14:textId="77777777" w:rsidR="007C1AF9" w:rsidRPr="00976D77" w:rsidRDefault="00D37ED5" w:rsidP="00976D77">
      <w:pPr>
        <w:pStyle w:val="NoSpacing"/>
        <w:spacing w:line="360" w:lineRule="auto"/>
        <w:jc w:val="both"/>
        <w:rPr>
          <w:rFonts w:ascii="Times New Roman" w:eastAsia="Times New Roman" w:hAnsi="Times New Roman" w:cs="Times New Roman"/>
          <w:b/>
          <w:bCs/>
          <w:color w:val="333333"/>
          <w:sz w:val="28"/>
          <w:szCs w:val="28"/>
          <w:bdr w:val="none" w:sz="0" w:space="0" w:color="auto" w:frame="1"/>
        </w:rPr>
      </w:pPr>
      <w:r w:rsidRPr="00976D77">
        <w:rPr>
          <w:rFonts w:ascii="Times New Roman" w:eastAsia="Times New Roman" w:hAnsi="Times New Roman" w:cs="Times New Roman"/>
          <w:b/>
          <w:bCs/>
          <w:color w:val="333333"/>
          <w:sz w:val="28"/>
          <w:szCs w:val="28"/>
          <w:bdr w:val="none" w:sz="0" w:space="0" w:color="auto" w:frame="1"/>
        </w:rPr>
        <w:lastRenderedPageBreak/>
        <w:t xml:space="preserve">    </w:t>
      </w:r>
      <w:r w:rsidR="00B6558C" w:rsidRPr="00976D77">
        <w:rPr>
          <w:rFonts w:ascii="Times New Roman" w:eastAsia="Times New Roman" w:hAnsi="Times New Roman" w:cs="Times New Roman"/>
          <w:b/>
          <w:bCs/>
          <w:color w:val="333333"/>
          <w:sz w:val="28"/>
          <w:szCs w:val="28"/>
          <w:bdr w:val="none" w:sz="0" w:space="0" w:color="auto" w:frame="1"/>
        </w:rPr>
        <w:t xml:space="preserve">  </w:t>
      </w:r>
      <w:r w:rsidR="00871D20" w:rsidRPr="00976D77">
        <w:rPr>
          <w:rFonts w:ascii="Times New Roman" w:eastAsia="Times New Roman" w:hAnsi="Times New Roman" w:cs="Times New Roman"/>
          <w:b/>
          <w:bCs/>
          <w:color w:val="333333"/>
          <w:sz w:val="28"/>
          <w:szCs w:val="28"/>
          <w:bdr w:val="none" w:sz="0" w:space="0" w:color="auto" w:frame="1"/>
        </w:rPr>
        <w:tab/>
      </w:r>
      <w:r w:rsidRPr="00976D77">
        <w:rPr>
          <w:rFonts w:ascii="Times New Roman" w:hAnsi="Times New Roman" w:cs="Times New Roman"/>
          <w:sz w:val="28"/>
          <w:szCs w:val="28"/>
        </w:rPr>
        <w:t xml:space="preserve">Vụ </w:t>
      </w:r>
      <w:r w:rsidRPr="00976D77">
        <w:rPr>
          <w:rFonts w:ascii="Times New Roman" w:hAnsi="Times New Roman" w:cs="Times New Roman"/>
          <w:color w:val="000000"/>
          <w:sz w:val="28"/>
          <w:szCs w:val="28"/>
          <w:shd w:val="clear" w:color="auto" w:fill="FFFFFF"/>
        </w:rPr>
        <w:t xml:space="preserve">Công ty Cổ phần Tiến bộ Quốc tế (AIC) cũng có tới mấy chục bị can bị truy tố. Trong đó cựu Chủ tịch AIC Nguyễn Thị Thanh Nhàn bị khởi tố 4 lần tại 4 vụ án cùng hàng chục cán bộ liên quan bị bắt, bị xử lý kỷ luật vì nhận hối lộ. </w:t>
      </w:r>
    </w:p>
    <w:p w14:paraId="658D93DE" w14:textId="77777777" w:rsidR="001D7D66" w:rsidRDefault="007C1AF9" w:rsidP="00976D77">
      <w:pPr>
        <w:pStyle w:val="NoSpacing"/>
        <w:spacing w:line="360" w:lineRule="auto"/>
        <w:jc w:val="both"/>
        <w:rPr>
          <w:rFonts w:ascii="Times New Roman" w:hAnsi="Times New Roman" w:cs="Times New Roman"/>
          <w:sz w:val="28"/>
          <w:szCs w:val="28"/>
        </w:rPr>
      </w:pPr>
      <w:r w:rsidRPr="00976D77">
        <w:rPr>
          <w:rFonts w:ascii="Times New Roman" w:eastAsia="Times New Roman" w:hAnsi="Times New Roman" w:cs="Times New Roman"/>
          <w:b/>
          <w:bCs/>
          <w:color w:val="333333"/>
          <w:sz w:val="28"/>
          <w:szCs w:val="28"/>
          <w:bdr w:val="none" w:sz="0" w:space="0" w:color="auto" w:frame="1"/>
        </w:rPr>
        <w:t xml:space="preserve"> </w:t>
      </w:r>
      <w:r w:rsidR="00B6558C" w:rsidRPr="00976D77">
        <w:rPr>
          <w:rFonts w:ascii="Times New Roman" w:eastAsia="Times New Roman" w:hAnsi="Times New Roman" w:cs="Times New Roman"/>
          <w:b/>
          <w:bCs/>
          <w:color w:val="333333"/>
          <w:sz w:val="28"/>
          <w:szCs w:val="28"/>
          <w:bdr w:val="none" w:sz="0" w:space="0" w:color="auto" w:frame="1"/>
        </w:rPr>
        <w:t xml:space="preserve">     </w:t>
      </w:r>
      <w:r w:rsidR="00871D20" w:rsidRPr="00976D77">
        <w:rPr>
          <w:rFonts w:ascii="Times New Roman" w:eastAsia="Times New Roman" w:hAnsi="Times New Roman" w:cs="Times New Roman"/>
          <w:b/>
          <w:bCs/>
          <w:color w:val="333333"/>
          <w:sz w:val="28"/>
          <w:szCs w:val="28"/>
          <w:bdr w:val="none" w:sz="0" w:space="0" w:color="auto" w:frame="1"/>
        </w:rPr>
        <w:tab/>
      </w:r>
      <w:r w:rsidRPr="00976D77">
        <w:rPr>
          <w:rFonts w:ascii="Times New Roman" w:hAnsi="Times New Roman" w:cs="Times New Roman"/>
          <w:sz w:val="28"/>
          <w:szCs w:val="28"/>
        </w:rPr>
        <w:t xml:space="preserve">Vụ Tập đoàn Thuận An cũng có nhiều cán bộ bị vướng vòng lao lý. </w:t>
      </w:r>
      <w:r w:rsidR="001D7D66" w:rsidRPr="00976D77">
        <w:rPr>
          <w:rFonts w:ascii="Times New Roman" w:hAnsi="Times New Roman" w:cs="Times New Roman"/>
          <w:sz w:val="28"/>
          <w:szCs w:val="28"/>
        </w:rPr>
        <w:t>Tập đoàn này chỉ trong 2 năm đã trúng thầu các dự án trị giá 18.000 tỷ đồ</w:t>
      </w:r>
      <w:r w:rsidR="001D7D66">
        <w:rPr>
          <w:rFonts w:ascii="Times New Roman" w:hAnsi="Times New Roman" w:cs="Times New Roman"/>
          <w:sz w:val="28"/>
          <w:szCs w:val="28"/>
        </w:rPr>
        <w:t>ng chính là nhờ “quyền lực” của những người có chức vụ cao.</w:t>
      </w:r>
      <w:r w:rsidR="001D7D66" w:rsidRPr="00976D77">
        <w:rPr>
          <w:rFonts w:ascii="Times New Roman" w:hAnsi="Times New Roman" w:cs="Times New Roman"/>
          <w:sz w:val="28"/>
          <w:szCs w:val="28"/>
        </w:rPr>
        <w:t xml:space="preserve"> </w:t>
      </w:r>
      <w:r w:rsidRPr="00976D77">
        <w:rPr>
          <w:rFonts w:ascii="Times New Roman" w:hAnsi="Times New Roman" w:cs="Times New Roman"/>
          <w:sz w:val="28"/>
          <w:szCs w:val="28"/>
        </w:rPr>
        <w:t>Trong đó</w:t>
      </w:r>
      <w:r w:rsidR="001D7D66">
        <w:rPr>
          <w:rFonts w:ascii="Times New Roman" w:hAnsi="Times New Roman" w:cs="Times New Roman"/>
          <w:sz w:val="28"/>
          <w:szCs w:val="28"/>
        </w:rPr>
        <w:t>,</w:t>
      </w:r>
      <w:r w:rsidRPr="00976D77">
        <w:rPr>
          <w:rFonts w:ascii="Times New Roman" w:hAnsi="Times New Roman" w:cs="Times New Roman"/>
          <w:sz w:val="28"/>
          <w:szCs w:val="28"/>
        </w:rPr>
        <w:t xml:space="preserve"> có ông Dương Văn Thái, nguyên Bí thư Tỉnh ủy Bắ</w:t>
      </w:r>
      <w:r w:rsidR="002A3CE7">
        <w:rPr>
          <w:rFonts w:ascii="Times New Roman" w:hAnsi="Times New Roman" w:cs="Times New Roman"/>
          <w:sz w:val="28"/>
          <w:szCs w:val="28"/>
        </w:rPr>
        <w:t>c Giang</w:t>
      </w:r>
      <w:r w:rsidR="00B6558C" w:rsidRPr="00976D77">
        <w:rPr>
          <w:rFonts w:ascii="Times New Roman" w:hAnsi="Times New Roman" w:cs="Times New Roman"/>
          <w:sz w:val="28"/>
          <w:szCs w:val="28"/>
        </w:rPr>
        <w:t>;</w:t>
      </w:r>
      <w:r w:rsidRPr="00976D77">
        <w:rPr>
          <w:rFonts w:ascii="Times New Roman" w:hAnsi="Times New Roman" w:cs="Times New Roman"/>
          <w:sz w:val="28"/>
          <w:szCs w:val="28"/>
        </w:rPr>
        <w:t xml:space="preserve"> ông Phạm Thái Hà, Phó Chủ nhiệm Văn phòng Quốc hội, Trợ lý Chủ tịch Quốc hộ</w:t>
      </w:r>
      <w:r w:rsidR="001D7D66">
        <w:rPr>
          <w:rFonts w:ascii="Times New Roman" w:hAnsi="Times New Roman" w:cs="Times New Roman"/>
          <w:sz w:val="28"/>
          <w:szCs w:val="28"/>
        </w:rPr>
        <w:t>i và nhiều người khác.</w:t>
      </w:r>
    </w:p>
    <w:p w14:paraId="036E9048" w14:textId="77777777" w:rsidR="00D37ED5" w:rsidRPr="00976D77" w:rsidRDefault="00B6558C"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shd w:val="clear" w:color="auto" w:fill="FCFAF6"/>
        </w:rPr>
        <w:t xml:space="preserve">   </w:t>
      </w:r>
      <w:r w:rsidR="00871D20" w:rsidRPr="00976D77">
        <w:rPr>
          <w:rFonts w:ascii="Times New Roman" w:hAnsi="Times New Roman" w:cs="Times New Roman"/>
          <w:sz w:val="28"/>
          <w:szCs w:val="28"/>
          <w:shd w:val="clear" w:color="auto" w:fill="FCFAF6"/>
        </w:rPr>
        <w:tab/>
      </w:r>
      <w:r w:rsidRPr="00976D77">
        <w:rPr>
          <w:rFonts w:ascii="Times New Roman" w:hAnsi="Times New Roman" w:cs="Times New Roman"/>
          <w:sz w:val="28"/>
          <w:szCs w:val="28"/>
        </w:rPr>
        <w:t xml:space="preserve">Tại phiên khai mạc kỳ họp thứ 7, Quốc hội khóa 15, </w:t>
      </w:r>
      <w:r w:rsidR="00D37ED5" w:rsidRPr="00976D77">
        <w:rPr>
          <w:rFonts w:ascii="Times New Roman" w:hAnsi="Times New Roman" w:cs="Times New Roman"/>
          <w:sz w:val="28"/>
          <w:szCs w:val="28"/>
        </w:rPr>
        <w:t>Phó thủ tướng Lê Minh Khái </w:t>
      </w:r>
      <w:r w:rsidRPr="00976D77">
        <w:rPr>
          <w:rFonts w:ascii="Times New Roman" w:hAnsi="Times New Roman" w:cs="Times New Roman"/>
          <w:sz w:val="28"/>
          <w:szCs w:val="28"/>
        </w:rPr>
        <w:t>cho biết, năm 2023, c</w:t>
      </w:r>
      <w:r w:rsidR="00D37ED5" w:rsidRPr="00976D77">
        <w:rPr>
          <w:rFonts w:ascii="Times New Roman" w:hAnsi="Times New Roman" w:cs="Times New Roman"/>
          <w:sz w:val="28"/>
          <w:szCs w:val="28"/>
        </w:rPr>
        <w:t>ác cơ quan điều tra đã thụ lý điều tra hơn 1.100 vụ án với gần 3.000 bị can phạm tộ</w:t>
      </w:r>
      <w:r w:rsidRPr="00976D77">
        <w:rPr>
          <w:rFonts w:ascii="Times New Roman" w:hAnsi="Times New Roman" w:cs="Times New Roman"/>
          <w:sz w:val="28"/>
          <w:szCs w:val="28"/>
        </w:rPr>
        <w:t>i về tham nhũng</w:t>
      </w:r>
      <w:r w:rsidR="00D37ED5" w:rsidRPr="00976D77">
        <w:rPr>
          <w:rFonts w:ascii="Times New Roman" w:hAnsi="Times New Roman" w:cs="Times New Roman"/>
          <w:sz w:val="28"/>
          <w:szCs w:val="28"/>
        </w:rPr>
        <w:t xml:space="preserve">. </w:t>
      </w:r>
      <w:r w:rsidRPr="00976D77">
        <w:rPr>
          <w:rFonts w:ascii="Times New Roman" w:hAnsi="Times New Roman" w:cs="Times New Roman"/>
          <w:sz w:val="28"/>
          <w:szCs w:val="28"/>
        </w:rPr>
        <w:t xml:space="preserve">Riêng những </w:t>
      </w:r>
      <w:r w:rsidR="00D37ED5" w:rsidRPr="00976D77">
        <w:rPr>
          <w:rFonts w:ascii="Times New Roman" w:hAnsi="Times New Roman" w:cs="Times New Roman"/>
          <w:sz w:val="28"/>
          <w:szCs w:val="28"/>
        </w:rPr>
        <w:t xml:space="preserve">tháng đầu năm nay, các đơn vị đã khởi tố mới 468 vụ liên quan tội phạm về tham nhũng, chức vụ với nhiều vụ án lớn, tính chất tội phạm đặc biệt nghiêm trọng, phức tạp. </w:t>
      </w:r>
      <w:r w:rsidRPr="00976D77">
        <w:rPr>
          <w:rFonts w:ascii="Times New Roman" w:hAnsi="Times New Roman" w:cs="Times New Roman"/>
          <w:sz w:val="28"/>
          <w:szCs w:val="28"/>
        </w:rPr>
        <w:t>Có m</w:t>
      </w:r>
      <w:r w:rsidR="00D37ED5" w:rsidRPr="00976D77">
        <w:rPr>
          <w:rFonts w:ascii="Times New Roman" w:hAnsi="Times New Roman" w:cs="Times New Roman"/>
          <w:sz w:val="28"/>
          <w:szCs w:val="28"/>
        </w:rPr>
        <w:t>ột số vụ án nổi cộm như buôn lậu đất hiế</w:t>
      </w:r>
      <w:r w:rsidRPr="00976D77">
        <w:rPr>
          <w:rFonts w:ascii="Times New Roman" w:hAnsi="Times New Roman" w:cs="Times New Roman"/>
          <w:sz w:val="28"/>
          <w:szCs w:val="28"/>
        </w:rPr>
        <w:t>m;</w:t>
      </w:r>
      <w:r w:rsidR="00D37ED5" w:rsidRPr="00976D77">
        <w:rPr>
          <w:rFonts w:ascii="Times New Roman" w:hAnsi="Times New Roman" w:cs="Times New Roman"/>
          <w:sz w:val="28"/>
          <w:szCs w:val="28"/>
        </w:rPr>
        <w:t xml:space="preserve"> đưa nhận hối lộ xảy ra tại Tập đoàn Phúc Sơn, Thuậ</w:t>
      </w:r>
      <w:r w:rsidRPr="00976D77">
        <w:rPr>
          <w:rFonts w:ascii="Times New Roman" w:hAnsi="Times New Roman" w:cs="Times New Roman"/>
          <w:sz w:val="28"/>
          <w:szCs w:val="28"/>
        </w:rPr>
        <w:t>n An;</w:t>
      </w:r>
      <w:r w:rsidR="00D37ED5" w:rsidRPr="00976D77">
        <w:rPr>
          <w:rFonts w:ascii="Times New Roman" w:hAnsi="Times New Roman" w:cs="Times New Roman"/>
          <w:sz w:val="28"/>
          <w:szCs w:val="28"/>
        </w:rPr>
        <w:t xml:space="preserve"> sai phạm ở Bộ Công Thương hoặc liên quan </w:t>
      </w:r>
      <w:r w:rsidRPr="00976D77">
        <w:rPr>
          <w:rFonts w:ascii="Times New Roman" w:hAnsi="Times New Roman" w:cs="Times New Roman"/>
          <w:sz w:val="28"/>
          <w:szCs w:val="28"/>
        </w:rPr>
        <w:t xml:space="preserve">tới </w:t>
      </w:r>
      <w:r w:rsidR="00D37ED5" w:rsidRPr="00976D77">
        <w:rPr>
          <w:rFonts w:ascii="Times New Roman" w:hAnsi="Times New Roman" w:cs="Times New Roman"/>
          <w:sz w:val="28"/>
          <w:szCs w:val="28"/>
        </w:rPr>
        <w:t>xăng dầu của Xuyên Việt Oil</w:t>
      </w:r>
      <w:r w:rsidRPr="00976D77">
        <w:rPr>
          <w:rFonts w:ascii="Times New Roman" w:hAnsi="Times New Roman" w:cs="Times New Roman"/>
          <w:sz w:val="28"/>
          <w:szCs w:val="28"/>
        </w:rPr>
        <w:t>…</w:t>
      </w:r>
    </w:p>
    <w:p w14:paraId="43A1CB76" w14:textId="77777777" w:rsidR="00ED3D57" w:rsidRDefault="00B6558C" w:rsidP="00ED3D5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shd w:val="clear" w:color="auto" w:fill="FCFAF6"/>
        </w:rPr>
        <w:t xml:space="preserve">     </w:t>
      </w:r>
      <w:r w:rsidR="00871D20" w:rsidRPr="00976D77">
        <w:rPr>
          <w:rFonts w:ascii="Times New Roman" w:hAnsi="Times New Roman" w:cs="Times New Roman"/>
          <w:sz w:val="28"/>
          <w:szCs w:val="28"/>
          <w:shd w:val="clear" w:color="auto" w:fill="FCFAF6"/>
        </w:rPr>
        <w:tab/>
      </w:r>
      <w:r w:rsidRPr="00976D77">
        <w:rPr>
          <w:rFonts w:ascii="Times New Roman" w:hAnsi="Times New Roman" w:cs="Times New Roman"/>
          <w:sz w:val="28"/>
          <w:szCs w:val="28"/>
          <w:shd w:val="clear" w:color="auto" w:fill="FCFAF6"/>
        </w:rPr>
        <w:t xml:space="preserve"> </w:t>
      </w:r>
      <w:r w:rsidRPr="00976D77">
        <w:rPr>
          <w:rFonts w:ascii="Times New Roman" w:hAnsi="Times New Roman" w:cs="Times New Roman"/>
          <w:sz w:val="28"/>
          <w:szCs w:val="28"/>
        </w:rPr>
        <w:t>Có thể thấy, các vụ đại án tham nhũng thực sự làm nhức nhối dư luận và hầu như tất cả những người vi phạm đều sử dụng quyền lực của mình để tham nhũng, tiêu cực, vi phạm pháp luật. Công cuộc phòng chống tham nhũng, tiêu cực do Đảng lãnh đạo trực tiếp là Tổng bí thư Nguyễn Phú Trọng đã phanh phui các vụ đại án và xử lý nghiêm minh đúng người, đúng tội cho thấy sự quyết tâm, đấu tranh không khoan nhượng với tệ nạn này, không có vùng cấm, bất kể người đó là ai. Rõ ràng, sự tha hóa quyền lực đáng sợ tới mức nào./.</w:t>
      </w:r>
    </w:p>
    <w:p w14:paraId="31073546" w14:textId="77777777" w:rsidR="00ED3D57" w:rsidRPr="00ED3D57" w:rsidRDefault="00ED3D57" w:rsidP="00ED3D57">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C939C3D" w14:textId="77777777" w:rsidR="00B6558C" w:rsidRPr="00976D77" w:rsidRDefault="003F08B6" w:rsidP="00ED3D57">
      <w:pPr>
        <w:pStyle w:val="NoSpacing"/>
        <w:spacing w:line="360" w:lineRule="auto"/>
        <w:ind w:firstLine="720"/>
        <w:jc w:val="both"/>
        <w:rPr>
          <w:rFonts w:ascii="Times New Roman" w:hAnsi="Times New Roman" w:cs="Times New Roman"/>
          <w:sz w:val="28"/>
          <w:szCs w:val="28"/>
        </w:rPr>
      </w:pPr>
      <w:r w:rsidRPr="003F08B6">
        <w:rPr>
          <w:rFonts w:ascii="Times New Roman" w:hAnsi="Times New Roman" w:cs="Times New Roman"/>
          <w:b/>
          <w:sz w:val="28"/>
          <w:szCs w:val="28"/>
        </w:rPr>
        <w:t>KỲ 2:</w:t>
      </w:r>
      <w:r>
        <w:rPr>
          <w:rFonts w:ascii="Times New Roman" w:hAnsi="Times New Roman" w:cs="Times New Roman"/>
          <w:sz w:val="28"/>
          <w:szCs w:val="28"/>
        </w:rPr>
        <w:t xml:space="preserve">  </w:t>
      </w:r>
      <w:r>
        <w:rPr>
          <w:rFonts w:ascii="Times New Roman" w:hAnsi="Times New Roman" w:cs="Times New Roman"/>
          <w:b/>
          <w:sz w:val="28"/>
          <w:szCs w:val="28"/>
        </w:rPr>
        <w:t>MUÔN HÌNH VẠN TRẠNG HÀNH VI THA HÓA QUYỀN LỰC</w:t>
      </w:r>
    </w:p>
    <w:p w14:paraId="45DDB9E2" w14:textId="77777777" w:rsidR="008E74DE" w:rsidRPr="00976D77" w:rsidRDefault="00B6558C"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 xml:space="preserve">                </w:t>
      </w:r>
      <w:r w:rsidRPr="00976D77">
        <w:rPr>
          <w:rFonts w:ascii="Times New Roman" w:hAnsi="Times New Roman" w:cs="Times New Roman"/>
          <w:sz w:val="28"/>
          <w:szCs w:val="28"/>
        </w:rPr>
        <w:t xml:space="preserve"> </w:t>
      </w:r>
    </w:p>
    <w:p w14:paraId="6630F854" w14:textId="77777777" w:rsidR="00B6558C" w:rsidRPr="00976D77" w:rsidRDefault="00B6558C" w:rsidP="00976D77">
      <w:pPr>
        <w:pStyle w:val="NoSpacing"/>
        <w:spacing w:line="360" w:lineRule="auto"/>
        <w:jc w:val="both"/>
        <w:rPr>
          <w:rFonts w:ascii="Times New Roman" w:hAnsi="Times New Roman" w:cs="Times New Roman"/>
          <w:color w:val="505050"/>
          <w:sz w:val="28"/>
          <w:szCs w:val="28"/>
          <w:shd w:val="clear" w:color="auto" w:fill="FFFFFF"/>
        </w:rPr>
      </w:pPr>
      <w:r w:rsidRPr="00976D77">
        <w:rPr>
          <w:rFonts w:ascii="Times New Roman" w:hAnsi="Times New Roman" w:cs="Times New Roman"/>
          <w:color w:val="222222"/>
          <w:sz w:val="28"/>
          <w:szCs w:val="28"/>
          <w:shd w:val="clear" w:color="auto" w:fill="FCFAF6"/>
        </w:rPr>
        <w:t xml:space="preserve"> </w:t>
      </w:r>
    </w:p>
    <w:p w14:paraId="7FB39790" w14:textId="77777777" w:rsidR="003F08B6" w:rsidRDefault="007C1AF9" w:rsidP="003F08B6">
      <w:pPr>
        <w:pStyle w:val="NoSpacing"/>
        <w:spacing w:line="360" w:lineRule="auto"/>
        <w:jc w:val="center"/>
        <w:rPr>
          <w:rFonts w:ascii="Times New Roman" w:hAnsi="Times New Roman" w:cs="Times New Roman"/>
          <w:color w:val="505050"/>
          <w:sz w:val="28"/>
          <w:szCs w:val="28"/>
          <w:shd w:val="clear" w:color="auto" w:fill="FFFFFF"/>
        </w:rPr>
      </w:pPr>
      <w:r w:rsidRPr="00976D77">
        <w:rPr>
          <w:rFonts w:ascii="Times New Roman" w:hAnsi="Times New Roman" w:cs="Times New Roman"/>
          <w:color w:val="505050"/>
          <w:sz w:val="28"/>
          <w:szCs w:val="28"/>
          <w:shd w:val="clear" w:color="auto" w:fill="FFFFFF"/>
        </w:rPr>
        <w:t xml:space="preserve">    </w:t>
      </w:r>
      <w:r w:rsidR="00871D20" w:rsidRPr="00976D77">
        <w:rPr>
          <w:rFonts w:ascii="Times New Roman" w:hAnsi="Times New Roman" w:cs="Times New Roman"/>
          <w:color w:val="505050"/>
          <w:sz w:val="28"/>
          <w:szCs w:val="28"/>
          <w:shd w:val="clear" w:color="auto" w:fill="FFFFFF"/>
        </w:rPr>
        <w:tab/>
      </w:r>
    </w:p>
    <w:p w14:paraId="27CA627B" w14:textId="77777777" w:rsidR="00AA0AC8" w:rsidRPr="003F08B6" w:rsidRDefault="00AA0AC8" w:rsidP="003F08B6">
      <w:pPr>
        <w:pStyle w:val="NoSpacing"/>
        <w:spacing w:line="360" w:lineRule="auto"/>
        <w:jc w:val="center"/>
        <w:rPr>
          <w:rFonts w:ascii="Times New Roman" w:hAnsi="Times New Roman" w:cs="Times New Roman"/>
          <w:color w:val="505050"/>
          <w:sz w:val="28"/>
          <w:szCs w:val="28"/>
          <w:shd w:val="clear" w:color="auto" w:fill="FFFFFF"/>
        </w:rPr>
      </w:pPr>
      <w:r w:rsidRPr="00AA0AC8">
        <w:rPr>
          <w:rFonts w:ascii="Times New Roman" w:hAnsi="Times New Roman" w:cs="Times New Roman"/>
          <w:b/>
          <w:sz w:val="28"/>
          <w:szCs w:val="28"/>
        </w:rPr>
        <w:lastRenderedPageBreak/>
        <w:t>KIỂM SOÁT QUYỀN LỰC</w:t>
      </w:r>
      <w:r w:rsidR="003F08B6">
        <w:rPr>
          <w:rFonts w:ascii="Times New Roman" w:hAnsi="Times New Roman" w:cs="Times New Roman"/>
          <w:b/>
          <w:sz w:val="28"/>
          <w:szCs w:val="28"/>
        </w:rPr>
        <w:t>:</w:t>
      </w:r>
    </w:p>
    <w:p w14:paraId="1A30C335" w14:textId="77777777" w:rsidR="00AA0AC8" w:rsidRP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 xml:space="preserve">NHẬN DIỆN RÕ, CƠ CHẾ CHẶT, XỬ LÝ NGHIÊM, GÓP PHẦN </w:t>
      </w:r>
    </w:p>
    <w:p w14:paraId="5BBD7669" w14:textId="77777777" w:rsid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XÂY DỰNG ĐẢNG TRONG SẠCH, VỮNG MẠNH</w:t>
      </w:r>
    </w:p>
    <w:p w14:paraId="0E746FCA" w14:textId="77777777" w:rsidR="00AA0AC8" w:rsidRPr="00E90FA1" w:rsidRDefault="003F08B6" w:rsidP="00976D77">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 xml:space="preserve">KỲ </w:t>
      </w:r>
      <w:r w:rsidR="00AA0AC8" w:rsidRPr="00E90FA1">
        <w:rPr>
          <w:rFonts w:ascii="Times New Roman" w:hAnsi="Times New Roman" w:cs="Times New Roman"/>
          <w:b/>
          <w:sz w:val="28"/>
          <w:szCs w:val="28"/>
        </w:rPr>
        <w:t>2:</w:t>
      </w:r>
    </w:p>
    <w:p w14:paraId="23F16377" w14:textId="77777777" w:rsidR="00AA0AC8" w:rsidRPr="00AA0AC8" w:rsidRDefault="00D85487" w:rsidP="00AA0AC8">
      <w:pPr>
        <w:pStyle w:val="NoSpacing"/>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F08B6">
        <w:rPr>
          <w:rFonts w:ascii="Times New Roman" w:hAnsi="Times New Roman" w:cs="Times New Roman"/>
          <w:b/>
          <w:sz w:val="28"/>
          <w:szCs w:val="28"/>
        </w:rPr>
        <w:tab/>
      </w:r>
      <w:r w:rsidR="00AA0AC8">
        <w:rPr>
          <w:rFonts w:ascii="Times New Roman" w:hAnsi="Times New Roman" w:cs="Times New Roman"/>
          <w:b/>
          <w:sz w:val="28"/>
          <w:szCs w:val="28"/>
        </w:rPr>
        <w:t>MUÔN HÌNH VẠN TRẠNG HÀNH VI THA HÓA QUYỀN LỰC</w:t>
      </w:r>
    </w:p>
    <w:p w14:paraId="7E817FDA" w14:textId="77777777" w:rsidR="007C1AF9" w:rsidRPr="00976D77" w:rsidRDefault="00B6558C" w:rsidP="00976D77">
      <w:pPr>
        <w:pStyle w:val="NoSpacing"/>
        <w:spacing w:line="360" w:lineRule="auto"/>
        <w:ind w:firstLine="720"/>
        <w:rPr>
          <w:rFonts w:ascii="Times New Roman" w:hAnsi="Times New Roman" w:cs="Times New Roman"/>
          <w:b/>
          <w:sz w:val="28"/>
          <w:szCs w:val="28"/>
          <w:u w:val="single"/>
        </w:rPr>
      </w:pPr>
      <w:r w:rsidRPr="00976D77">
        <w:rPr>
          <w:rFonts w:ascii="Times New Roman" w:hAnsi="Times New Roman" w:cs="Times New Roman"/>
          <w:sz w:val="28"/>
          <w:szCs w:val="28"/>
        </w:rPr>
        <w:t xml:space="preserve"> </w:t>
      </w:r>
    </w:p>
    <w:p w14:paraId="4912D42B" w14:textId="77777777" w:rsidR="00B6558C" w:rsidRPr="008B5C0F" w:rsidRDefault="000A4A9A" w:rsidP="00D85487">
      <w:pPr>
        <w:pStyle w:val="NoSpacing"/>
        <w:spacing w:line="360" w:lineRule="auto"/>
        <w:ind w:firstLine="720"/>
        <w:jc w:val="both"/>
        <w:rPr>
          <w:rFonts w:ascii="Times New Roman" w:hAnsi="Times New Roman" w:cs="Times New Roman"/>
          <w:i/>
          <w:sz w:val="28"/>
          <w:szCs w:val="28"/>
        </w:rPr>
      </w:pPr>
      <w:r w:rsidRPr="008B5C0F">
        <w:rPr>
          <w:rFonts w:ascii="Times New Roman" w:hAnsi="Times New Roman" w:cs="Times New Roman"/>
          <w:i/>
          <w:sz w:val="28"/>
          <w:szCs w:val="28"/>
        </w:rPr>
        <w:t>Dư luận cán bộ, đảng viên và nhân dân băn khoăn, vì sao những người nắm giữ chức vụ cao, quyền lực lớn lại dễ dàng vi phạm đến thế. Phải chăng họ có sự nhầm lẫn, ngộ nhận quyền lực trong tay họ là quyền lực cá nhân mà không hiểu rằng, đó chính là quyền lực Nhà nước, quyền lực nhân dân mà họ chỉ là người đại diện. Và khi quyền lực được sử dụng không đúng lúc, đúng chỗ, với động cơ không trong sáng thì sẽ dễ biến tướng, trở thành lạm quyền, lộng quyền, tha hóa quyền lực.</w:t>
      </w:r>
    </w:p>
    <w:p w14:paraId="726246C4" w14:textId="77777777" w:rsidR="000A4A9A" w:rsidRPr="00976D77" w:rsidRDefault="000A4A9A" w:rsidP="004C4EAD">
      <w:pPr>
        <w:pStyle w:val="NoSpacing"/>
        <w:spacing w:line="360" w:lineRule="auto"/>
        <w:jc w:val="center"/>
        <w:rPr>
          <w:rFonts w:ascii="Times New Roman" w:hAnsi="Times New Roman" w:cs="Times New Roman"/>
          <w:b/>
          <w:sz w:val="28"/>
          <w:szCs w:val="28"/>
        </w:rPr>
      </w:pPr>
      <w:r w:rsidRPr="00976D77">
        <w:rPr>
          <w:rFonts w:ascii="Times New Roman" w:hAnsi="Times New Roman" w:cs="Times New Roman"/>
          <w:b/>
          <w:sz w:val="28"/>
          <w:szCs w:val="28"/>
        </w:rPr>
        <w:t>Không thoát khỏi sự cám dỗ vật chất</w:t>
      </w:r>
    </w:p>
    <w:p w14:paraId="3F41C28B" w14:textId="77777777" w:rsidR="000A4A9A" w:rsidRPr="00976D77" w:rsidRDefault="000A4A9A"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 Người dân  Hải Phòng và cả nước vẫn bàng hoàng vì những con số “khủng” mà những cán bộ tha hóa quyền lực có được sau mỗi vụ che chắn, bao đỡ, thao túng… Lúc này, quyền lợi vật chất dễ dàng khiến họ quên đi tất cả.</w:t>
      </w:r>
    </w:p>
    <w:p w14:paraId="58D1135B" w14:textId="77777777" w:rsidR="000A4A9A" w:rsidRPr="00976D77" w:rsidRDefault="000A4A9A"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Trở lại với vụ Việt Á, </w:t>
      </w:r>
      <w:r w:rsidR="00CD530A" w:rsidRPr="00976D77">
        <w:rPr>
          <w:rFonts w:ascii="Times New Roman" w:hAnsi="Times New Roman" w:cs="Times New Roman"/>
          <w:sz w:val="28"/>
          <w:szCs w:val="28"/>
        </w:rPr>
        <w:t>b</w:t>
      </w:r>
      <w:r w:rsidRPr="00976D77">
        <w:rPr>
          <w:rFonts w:ascii="Times New Roman" w:hAnsi="Times New Roman" w:cs="Times New Roman"/>
          <w:sz w:val="28"/>
          <w:szCs w:val="28"/>
        </w:rPr>
        <w:t xml:space="preserve">ị cáo Phan Quốc Việt, </w:t>
      </w:r>
      <w:r w:rsidR="00871D20" w:rsidRPr="00976D77">
        <w:rPr>
          <w:rFonts w:ascii="Times New Roman" w:hAnsi="Times New Roman" w:cs="Times New Roman"/>
          <w:sz w:val="28"/>
          <w:szCs w:val="28"/>
        </w:rPr>
        <w:t>C</w:t>
      </w:r>
      <w:r w:rsidRPr="00976D77">
        <w:rPr>
          <w:rFonts w:ascii="Times New Roman" w:hAnsi="Times New Roman" w:cs="Times New Roman"/>
          <w:sz w:val="28"/>
          <w:szCs w:val="28"/>
        </w:rPr>
        <w:t>hủ tị</w:t>
      </w:r>
      <w:r w:rsidR="00871D20" w:rsidRPr="00976D77">
        <w:rPr>
          <w:rFonts w:ascii="Times New Roman" w:hAnsi="Times New Roman" w:cs="Times New Roman"/>
          <w:sz w:val="28"/>
          <w:szCs w:val="28"/>
        </w:rPr>
        <w:t>ch kiêm T</w:t>
      </w:r>
      <w:r w:rsidRPr="00976D77">
        <w:rPr>
          <w:rFonts w:ascii="Times New Roman" w:hAnsi="Times New Roman" w:cs="Times New Roman"/>
          <w:sz w:val="28"/>
          <w:szCs w:val="28"/>
        </w:rPr>
        <w:t>ổng giám đốc Công ty Việ</w:t>
      </w:r>
      <w:r w:rsidR="00871D20" w:rsidRPr="00976D77">
        <w:rPr>
          <w:rFonts w:ascii="Times New Roman" w:hAnsi="Times New Roman" w:cs="Times New Roman"/>
          <w:sz w:val="28"/>
          <w:szCs w:val="28"/>
        </w:rPr>
        <w:t>t Á</w:t>
      </w:r>
      <w:r w:rsidRPr="00976D77">
        <w:rPr>
          <w:rFonts w:ascii="Times New Roman" w:hAnsi="Times New Roman" w:cs="Times New Roman"/>
          <w:sz w:val="28"/>
          <w:szCs w:val="28"/>
        </w:rPr>
        <w:t xml:space="preserve"> khai đã đưa hối lộ và</w:t>
      </w:r>
      <w:r w:rsidR="00CD530A" w:rsidRPr="00976D77">
        <w:rPr>
          <w:rFonts w:ascii="Times New Roman" w:hAnsi="Times New Roman" w:cs="Times New Roman"/>
          <w:sz w:val="28"/>
          <w:szCs w:val="28"/>
        </w:rPr>
        <w:t xml:space="preserve"> cảm ơn 106 tỷ đồng cho nhiều quan chức. Trong đó, đưa</w:t>
      </w:r>
      <w:r w:rsidR="00CD530A" w:rsidRPr="00976D77">
        <w:rPr>
          <w:rFonts w:ascii="Times New Roman" w:hAnsi="Times New Roman" w:cs="Times New Roman"/>
          <w:color w:val="212529"/>
          <w:sz w:val="28"/>
          <w:szCs w:val="28"/>
          <w:shd w:val="clear" w:color="auto" w:fill="F7F7F7"/>
        </w:rPr>
        <w:t xml:space="preserve"> </w:t>
      </w:r>
      <w:r w:rsidRPr="00976D77">
        <w:rPr>
          <w:rFonts w:ascii="Times New Roman" w:hAnsi="Times New Roman" w:cs="Times New Roman"/>
          <w:sz w:val="28"/>
          <w:szCs w:val="28"/>
        </w:rPr>
        <w:t>Trịnh Tha</w:t>
      </w:r>
      <w:r w:rsidR="00CD530A" w:rsidRPr="00976D77">
        <w:rPr>
          <w:rFonts w:ascii="Times New Roman" w:hAnsi="Times New Roman" w:cs="Times New Roman"/>
          <w:sz w:val="28"/>
          <w:szCs w:val="28"/>
        </w:rPr>
        <w:t>nh Hùng số tiền 350.000 USD; ô</w:t>
      </w:r>
      <w:r w:rsidRPr="00976D77">
        <w:rPr>
          <w:rFonts w:ascii="Times New Roman" w:hAnsi="Times New Roman" w:cs="Times New Roman"/>
          <w:sz w:val="28"/>
          <w:szCs w:val="28"/>
        </w:rPr>
        <w:t xml:space="preserve">ng Nguyễn Thanh Long bị cáo </w:t>
      </w:r>
      <w:r w:rsidR="00CD530A" w:rsidRPr="00976D77">
        <w:rPr>
          <w:rFonts w:ascii="Times New Roman" w:hAnsi="Times New Roman" w:cs="Times New Roman"/>
          <w:sz w:val="28"/>
          <w:szCs w:val="28"/>
        </w:rPr>
        <w:t>buộc đã nhận hơn 2,2 triệu USD; bị cáo Nguyễn Huỳnh nhận 4 tỷ đồng; cựu Bộ trưởng Bộ KH</w:t>
      </w:r>
      <w:r w:rsidRPr="00976D77">
        <w:rPr>
          <w:rFonts w:ascii="Times New Roman" w:hAnsi="Times New Roman" w:cs="Times New Roman"/>
          <w:sz w:val="28"/>
          <w:szCs w:val="28"/>
        </w:rPr>
        <w:t xml:space="preserve">CN Chu Ngọc Anh </w:t>
      </w:r>
      <w:r w:rsidR="00CD530A" w:rsidRPr="00976D77">
        <w:rPr>
          <w:rFonts w:ascii="Times New Roman" w:hAnsi="Times New Roman" w:cs="Times New Roman"/>
          <w:sz w:val="28"/>
          <w:szCs w:val="28"/>
        </w:rPr>
        <w:t xml:space="preserve">nhận 200.000 USD; cựu Thứ trưởng Bộ KHCN Phạm Công Tạc 50.000 USD; </w:t>
      </w:r>
      <w:r w:rsidRPr="00976D77">
        <w:rPr>
          <w:rFonts w:ascii="Times New Roman" w:hAnsi="Times New Roman" w:cs="Times New Roman"/>
          <w:sz w:val="28"/>
          <w:szCs w:val="28"/>
        </w:rPr>
        <w:t>Nguyễ</w:t>
      </w:r>
      <w:r w:rsidR="00CD530A" w:rsidRPr="00976D77">
        <w:rPr>
          <w:rFonts w:ascii="Times New Roman" w:hAnsi="Times New Roman" w:cs="Times New Roman"/>
          <w:sz w:val="28"/>
          <w:szCs w:val="28"/>
        </w:rPr>
        <w:t xml:space="preserve">n Văn Trịnh, cựu trợ lý nguyên Phó thủ tướng nhận 200.000 USD. </w:t>
      </w:r>
      <w:r w:rsidRPr="00976D77">
        <w:rPr>
          <w:rFonts w:ascii="Times New Roman" w:hAnsi="Times New Roman" w:cs="Times New Roman"/>
          <w:sz w:val="28"/>
          <w:szCs w:val="28"/>
        </w:rPr>
        <w:t xml:space="preserve">Khi bán kit </w:t>
      </w:r>
      <w:r w:rsidR="00CD530A" w:rsidRPr="00976D77">
        <w:rPr>
          <w:rFonts w:ascii="Times New Roman" w:hAnsi="Times New Roman" w:cs="Times New Roman"/>
          <w:sz w:val="28"/>
          <w:szCs w:val="28"/>
        </w:rPr>
        <w:t xml:space="preserve">xét nghiệm ở các địa phương, Phan Quốc Việt </w:t>
      </w:r>
      <w:r w:rsidRPr="00976D77">
        <w:rPr>
          <w:rFonts w:ascii="Times New Roman" w:hAnsi="Times New Roman" w:cs="Times New Roman"/>
          <w:sz w:val="28"/>
          <w:szCs w:val="28"/>
        </w:rPr>
        <w:t xml:space="preserve"> đưa hối lộ cho bị cáo Phạm Duy Tuyến, cự</w:t>
      </w:r>
      <w:r w:rsidR="00CD530A" w:rsidRPr="00976D77">
        <w:rPr>
          <w:rFonts w:ascii="Times New Roman" w:hAnsi="Times New Roman" w:cs="Times New Roman"/>
          <w:sz w:val="28"/>
          <w:szCs w:val="28"/>
        </w:rPr>
        <w:t xml:space="preserve">u giám đốc CDC Hải Dương 27 tỷ </w:t>
      </w:r>
      <w:r w:rsidRPr="00976D77">
        <w:rPr>
          <w:rFonts w:ascii="Times New Roman" w:hAnsi="Times New Roman" w:cs="Times New Roman"/>
          <w:sz w:val="28"/>
          <w:szCs w:val="28"/>
        </w:rPr>
        <w:t>đồ</w:t>
      </w:r>
      <w:r w:rsidR="004C2944" w:rsidRPr="00976D77">
        <w:rPr>
          <w:rFonts w:ascii="Times New Roman" w:hAnsi="Times New Roman" w:cs="Times New Roman"/>
          <w:sz w:val="28"/>
          <w:szCs w:val="28"/>
        </w:rPr>
        <w:t>ng</w:t>
      </w:r>
      <w:r w:rsidR="00CD530A" w:rsidRPr="00976D77">
        <w:rPr>
          <w:rFonts w:ascii="Times New Roman" w:hAnsi="Times New Roman" w:cs="Times New Roman"/>
          <w:sz w:val="28"/>
          <w:szCs w:val="28"/>
        </w:rPr>
        <w:t>; ông Phạm Xuân Thăng, cựu B</w:t>
      </w:r>
      <w:r w:rsidRPr="00976D77">
        <w:rPr>
          <w:rFonts w:ascii="Times New Roman" w:hAnsi="Times New Roman" w:cs="Times New Roman"/>
          <w:sz w:val="28"/>
          <w:szCs w:val="28"/>
        </w:rPr>
        <w:t xml:space="preserve">í thư </w:t>
      </w:r>
      <w:r w:rsidR="00CD530A" w:rsidRPr="00976D77">
        <w:rPr>
          <w:rFonts w:ascii="Times New Roman" w:hAnsi="Times New Roman" w:cs="Times New Roman"/>
          <w:sz w:val="28"/>
          <w:szCs w:val="28"/>
        </w:rPr>
        <w:t xml:space="preserve">Tỉnh ủy Hải Dương được </w:t>
      </w:r>
      <w:r w:rsidRPr="00976D77">
        <w:rPr>
          <w:rFonts w:ascii="Times New Roman" w:hAnsi="Times New Roman" w:cs="Times New Roman"/>
          <w:sz w:val="28"/>
          <w:szCs w:val="28"/>
        </w:rPr>
        <w:t>cảm ơn 100.00</w:t>
      </w:r>
      <w:r w:rsidR="00CD530A" w:rsidRPr="00976D77">
        <w:rPr>
          <w:rFonts w:ascii="Times New Roman" w:hAnsi="Times New Roman" w:cs="Times New Roman"/>
          <w:sz w:val="28"/>
          <w:szCs w:val="28"/>
        </w:rPr>
        <w:t>0 USD</w:t>
      </w:r>
      <w:r w:rsidRPr="00976D77">
        <w:rPr>
          <w:rFonts w:ascii="Times New Roman" w:hAnsi="Times New Roman" w:cs="Times New Roman"/>
          <w:sz w:val="28"/>
          <w:szCs w:val="28"/>
        </w:rPr>
        <w:t>.</w:t>
      </w:r>
      <w:r w:rsidR="00CD530A" w:rsidRPr="00976D77">
        <w:rPr>
          <w:rFonts w:ascii="Times New Roman" w:hAnsi="Times New Roman" w:cs="Times New Roman"/>
          <w:sz w:val="28"/>
          <w:szCs w:val="28"/>
        </w:rPr>
        <w:t xml:space="preserve"> </w:t>
      </w:r>
    </w:p>
    <w:p w14:paraId="67E06120" w14:textId="77777777" w:rsidR="004C2944" w:rsidRPr="00976D77" w:rsidRDefault="00CD530A"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4C2944"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004C2944" w:rsidRPr="00976D77">
        <w:rPr>
          <w:rFonts w:ascii="Times New Roman" w:hAnsi="Times New Roman" w:cs="Times New Roman"/>
          <w:sz w:val="28"/>
          <w:szCs w:val="28"/>
        </w:rPr>
        <w:t>Đau lòng hơn, trong v</w:t>
      </w:r>
      <w:r w:rsidRPr="00976D77">
        <w:rPr>
          <w:rFonts w:ascii="Times New Roman" w:hAnsi="Times New Roman" w:cs="Times New Roman"/>
          <w:sz w:val="28"/>
          <w:szCs w:val="28"/>
        </w:rPr>
        <w:t>ụ chuyến bay giải cứu,</w:t>
      </w:r>
      <w:r w:rsidR="004C2944" w:rsidRPr="00976D77">
        <w:rPr>
          <w:rFonts w:ascii="Times New Roman" w:hAnsi="Times New Roman" w:cs="Times New Roman"/>
          <w:sz w:val="28"/>
          <w:szCs w:val="28"/>
        </w:rPr>
        <w:t xml:space="preserve">trong khi đồng bào ta lo lắng tột cùng vì dịch bệnh, phải gom tất cả tài sản tiền bạc để mong có chuyến bay về </w:t>
      </w:r>
      <w:r w:rsidR="004C2944" w:rsidRPr="00976D77">
        <w:rPr>
          <w:rFonts w:ascii="Times New Roman" w:hAnsi="Times New Roman" w:cs="Times New Roman"/>
          <w:sz w:val="28"/>
          <w:szCs w:val="28"/>
        </w:rPr>
        <w:lastRenderedPageBreak/>
        <w:t>nước thì c</w:t>
      </w:r>
      <w:r w:rsidRPr="00976D77">
        <w:rPr>
          <w:rFonts w:ascii="Times New Roman" w:hAnsi="Times New Roman" w:cs="Times New Roman"/>
          <w:sz w:val="28"/>
          <w:szCs w:val="28"/>
        </w:rPr>
        <w:t xml:space="preserve">ó </w:t>
      </w:r>
      <w:r w:rsidR="004C2944" w:rsidRPr="00976D77">
        <w:rPr>
          <w:rFonts w:ascii="Times New Roman" w:hAnsi="Times New Roman" w:cs="Times New Roman"/>
          <w:sz w:val="28"/>
          <w:szCs w:val="28"/>
        </w:rPr>
        <w:t xml:space="preserve">tới </w:t>
      </w:r>
      <w:r w:rsidRPr="00976D77">
        <w:rPr>
          <w:rFonts w:ascii="Times New Roman" w:hAnsi="Times New Roman" w:cs="Times New Roman"/>
          <w:sz w:val="28"/>
          <w:szCs w:val="28"/>
        </w:rPr>
        <w:t xml:space="preserve">25 bị cáo đã lợi dụng chức vụ, quyền hạn, nhiệm vụ được giao để nhận hối lộ tổng cộng gần 165 tỷ đồng và lợi dụng chức vụ, quyền hạn trong khi thi hành công vụ, gây thiệt hại hơn 10 tỷ đồng. </w:t>
      </w:r>
      <w:r w:rsidR="004C2944" w:rsidRPr="00976D77">
        <w:rPr>
          <w:rFonts w:ascii="Times New Roman" w:hAnsi="Times New Roman" w:cs="Times New Roman"/>
          <w:sz w:val="28"/>
          <w:szCs w:val="28"/>
        </w:rPr>
        <w:t xml:space="preserve">Trong đó, có bị cáo 253 lần nhận hối lộ 42 tỷ đồng, được đánh giá </w:t>
      </w:r>
      <w:r w:rsidRPr="00976D77">
        <w:rPr>
          <w:rFonts w:ascii="Times New Roman" w:hAnsi="Times New Roman" w:cs="Times New Roman"/>
          <w:sz w:val="28"/>
          <w:szCs w:val="28"/>
        </w:rPr>
        <w:t>nhận hối lộ với "thủ đoạn trắng trợn nhất".</w:t>
      </w:r>
      <w:r w:rsidR="004C2944" w:rsidRPr="00976D77">
        <w:rPr>
          <w:rFonts w:ascii="Times New Roman" w:hAnsi="Times New Roman" w:cs="Times New Roman"/>
          <w:sz w:val="28"/>
          <w:szCs w:val="28"/>
        </w:rPr>
        <w:t xml:space="preserve"> Có nhiều quan chức khác nhận hối lộ 21,5- 27 tỷ đồng. Thậm chí có cả </w:t>
      </w:r>
      <w:r w:rsidR="00741F75" w:rsidRPr="00976D77">
        <w:rPr>
          <w:rFonts w:ascii="Times New Roman" w:hAnsi="Times New Roman" w:cs="Times New Roman"/>
          <w:sz w:val="28"/>
          <w:szCs w:val="28"/>
        </w:rPr>
        <w:t>cựu điề</w:t>
      </w:r>
      <w:r w:rsidR="004C2944" w:rsidRPr="00976D77">
        <w:rPr>
          <w:rFonts w:ascii="Times New Roman" w:hAnsi="Times New Roman" w:cs="Times New Roman"/>
          <w:sz w:val="28"/>
          <w:szCs w:val="28"/>
        </w:rPr>
        <w:t xml:space="preserve">u tra viên, </w:t>
      </w:r>
      <w:r w:rsidR="00741F75" w:rsidRPr="00976D77">
        <w:rPr>
          <w:rFonts w:ascii="Times New Roman" w:hAnsi="Times New Roman" w:cs="Times New Roman"/>
          <w:sz w:val="28"/>
          <w:szCs w:val="28"/>
        </w:rPr>
        <w:t>Cục An ninh điều tra, Bộ</w:t>
      </w:r>
      <w:r w:rsidR="004C2944" w:rsidRPr="00976D77">
        <w:rPr>
          <w:rFonts w:ascii="Times New Roman" w:hAnsi="Times New Roman" w:cs="Times New Roman"/>
          <w:sz w:val="28"/>
          <w:szCs w:val="28"/>
        </w:rPr>
        <w:t xml:space="preserve"> Công an bị cáo buộc </w:t>
      </w:r>
      <w:r w:rsidR="00741F75" w:rsidRPr="00976D77">
        <w:rPr>
          <w:rFonts w:ascii="Times New Roman" w:hAnsi="Times New Roman" w:cs="Times New Roman"/>
          <w:sz w:val="28"/>
          <w:szCs w:val="28"/>
        </w:rPr>
        <w:t>lừa đảo chiếm đoạt 800.000 USD tiền "chạy án".</w:t>
      </w:r>
    </w:p>
    <w:p w14:paraId="25FAE503" w14:textId="77777777" w:rsidR="00382488" w:rsidRPr="00976D77" w:rsidRDefault="004C2944"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Trong vụ </w:t>
      </w:r>
      <w:r w:rsidR="00741F75" w:rsidRPr="00976D77">
        <w:rPr>
          <w:rFonts w:ascii="Times New Roman" w:hAnsi="Times New Roman" w:cs="Times New Roman"/>
          <w:sz w:val="28"/>
          <w:szCs w:val="28"/>
        </w:rPr>
        <w:t xml:space="preserve"> Vạn Thị</w:t>
      </w:r>
      <w:r w:rsidRPr="00976D77">
        <w:rPr>
          <w:rFonts w:ascii="Times New Roman" w:hAnsi="Times New Roman" w:cs="Times New Roman"/>
          <w:sz w:val="28"/>
          <w:szCs w:val="28"/>
        </w:rPr>
        <w:t xml:space="preserve">nh Phát, bị cáo Trương Mỹ Lan đã dùng quyền lực của mình để chỉ đạo cấp dưới đưa hối lộ; </w:t>
      </w:r>
      <w:r w:rsidR="00741F75" w:rsidRPr="00976D77">
        <w:rPr>
          <w:rFonts w:ascii="Times New Roman" w:hAnsi="Times New Roman" w:cs="Times New Roman"/>
          <w:sz w:val="28"/>
          <w:szCs w:val="28"/>
        </w:rPr>
        <w:t>đưa người thân tín vào giữ các chức vụ chủ chốt của SCB với mức lương 200- 500 triệu đồng/tháng</w:t>
      </w:r>
      <w:r w:rsidRPr="00976D77">
        <w:rPr>
          <w:rFonts w:ascii="Times New Roman" w:hAnsi="Times New Roman" w:cs="Times New Roman"/>
          <w:sz w:val="28"/>
          <w:szCs w:val="28"/>
        </w:rPr>
        <w:t>; bị cáo buộc</w:t>
      </w:r>
      <w:r w:rsidR="00741F75" w:rsidRPr="00976D77">
        <w:rPr>
          <w:rFonts w:ascii="Times New Roman" w:hAnsi="Times New Roman" w:cs="Times New Roman"/>
          <w:sz w:val="28"/>
          <w:szCs w:val="28"/>
        </w:rPr>
        <w:t xml:space="preserve"> chiếm hơn 304.000 tỷ đồng của SCB</w:t>
      </w:r>
      <w:r w:rsidRPr="00976D77">
        <w:rPr>
          <w:rFonts w:ascii="Times New Roman" w:hAnsi="Times New Roman" w:cs="Times New Roman"/>
          <w:sz w:val="28"/>
          <w:szCs w:val="28"/>
        </w:rPr>
        <w:t>,</w:t>
      </w:r>
      <w:r w:rsidR="00741F75" w:rsidRPr="00976D77">
        <w:rPr>
          <w:rFonts w:ascii="Times New Roman" w:hAnsi="Times New Roman" w:cs="Times New Roman"/>
          <w:sz w:val="28"/>
          <w:szCs w:val="28"/>
        </w:rPr>
        <w:t xml:space="preserve">  gây thiệt hại hơn 64.000 tỷ đồng</w:t>
      </w:r>
      <w:r w:rsidRPr="00976D77">
        <w:rPr>
          <w:rFonts w:ascii="Times New Roman" w:hAnsi="Times New Roman" w:cs="Times New Roman"/>
          <w:sz w:val="28"/>
          <w:szCs w:val="28"/>
        </w:rPr>
        <w:t>. Trong vụ việc này, có c</w:t>
      </w:r>
      <w:r w:rsidR="00741F75" w:rsidRPr="00976D77">
        <w:rPr>
          <w:rFonts w:ascii="Times New Roman" w:hAnsi="Times New Roman" w:cs="Times New Roman"/>
          <w:sz w:val="28"/>
          <w:szCs w:val="28"/>
        </w:rPr>
        <w:t xml:space="preserve">ả đoàn thanh tra </w:t>
      </w:r>
      <w:r w:rsidR="00871D20" w:rsidRPr="00976D77">
        <w:rPr>
          <w:rFonts w:ascii="Times New Roman" w:hAnsi="Times New Roman" w:cs="Times New Roman"/>
          <w:sz w:val="28"/>
          <w:szCs w:val="28"/>
        </w:rPr>
        <w:t xml:space="preserve">NHNN </w:t>
      </w:r>
      <w:r w:rsidR="00741F75" w:rsidRPr="00976D77">
        <w:rPr>
          <w:rFonts w:ascii="Times New Roman" w:hAnsi="Times New Roman" w:cs="Times New Roman"/>
          <w:sz w:val="28"/>
          <w:szCs w:val="28"/>
        </w:rPr>
        <w:t>bị mua chuộc</w:t>
      </w:r>
      <w:r w:rsidRPr="00976D77">
        <w:rPr>
          <w:rFonts w:ascii="Times New Roman" w:hAnsi="Times New Roman" w:cs="Times New Roman"/>
          <w:sz w:val="28"/>
          <w:szCs w:val="28"/>
        </w:rPr>
        <w:t>, nhận hối lộ</w:t>
      </w:r>
      <w:r w:rsidR="00741F75" w:rsidRPr="00976D77">
        <w:rPr>
          <w:rFonts w:ascii="Times New Roman" w:hAnsi="Times New Roman" w:cs="Times New Roman"/>
          <w:sz w:val="28"/>
          <w:szCs w:val="28"/>
        </w:rPr>
        <w:t xml:space="preserve"> để bưng bít cho sai phạm của SCB</w:t>
      </w:r>
      <w:r w:rsidRPr="00976D77">
        <w:rPr>
          <w:rFonts w:ascii="Times New Roman" w:hAnsi="Times New Roman" w:cs="Times New Roman"/>
          <w:sz w:val="28"/>
          <w:szCs w:val="28"/>
        </w:rPr>
        <w:t xml:space="preserve">, để ngân hàng này không bị đưa vào diện kiểm soát đặc biệt. Trong đó, </w:t>
      </w:r>
      <w:r w:rsidR="00741F75" w:rsidRPr="00976D77">
        <w:rPr>
          <w:rFonts w:ascii="Times New Roman" w:hAnsi="Times New Roman" w:cs="Times New Roman"/>
          <w:sz w:val="28"/>
          <w:szCs w:val="28"/>
        </w:rPr>
        <w:t xml:space="preserve">ngoài cựu cục trưởng </w:t>
      </w:r>
      <w:r w:rsidRPr="00976D77">
        <w:rPr>
          <w:rFonts w:ascii="Times New Roman" w:hAnsi="Times New Roman" w:cs="Times New Roman"/>
          <w:sz w:val="28"/>
          <w:szCs w:val="28"/>
        </w:rPr>
        <w:t xml:space="preserve">Đỗ Thị Nhàn </w:t>
      </w:r>
      <w:r w:rsidR="00741F75" w:rsidRPr="00976D77">
        <w:rPr>
          <w:rFonts w:ascii="Times New Roman" w:hAnsi="Times New Roman" w:cs="Times New Roman"/>
          <w:sz w:val="28"/>
          <w:szCs w:val="28"/>
        </w:rPr>
        <w:t>nhận hối lộ 5,2 triệu USD thì các thành viên còn lại trong đoàn thanh tra đều nhận tiền của SCB, ít nhất hơn 100 triệu và người nhận nhiều nhất 8,7 t</w:t>
      </w:r>
      <w:r w:rsidRPr="00976D77">
        <w:rPr>
          <w:rFonts w:ascii="Times New Roman" w:hAnsi="Times New Roman" w:cs="Times New Roman"/>
          <w:sz w:val="28"/>
          <w:szCs w:val="28"/>
        </w:rPr>
        <w:t>ỷ đồng</w:t>
      </w:r>
      <w:r w:rsidR="00741F75" w:rsidRPr="00976D77">
        <w:rPr>
          <w:rFonts w:ascii="Times New Roman" w:hAnsi="Times New Roman" w:cs="Times New Roman"/>
          <w:sz w:val="28"/>
          <w:szCs w:val="28"/>
        </w:rPr>
        <w:t>.</w:t>
      </w:r>
      <w:r w:rsidRPr="00976D77">
        <w:rPr>
          <w:rFonts w:ascii="Times New Roman" w:hAnsi="Times New Roman" w:cs="Times New Roman"/>
          <w:sz w:val="28"/>
          <w:szCs w:val="28"/>
        </w:rPr>
        <w:t xml:space="preserve"> Họ đã vì lợi ích vật chất, sử dụng quyền lực của mình bao che cho hành vi phạm tội. Vì vậy, hơn 42.000 người dành dụm cả đời mua trái phiếu SCB </w:t>
      </w:r>
      <w:r w:rsidR="00382488" w:rsidRPr="00976D77">
        <w:rPr>
          <w:rFonts w:ascii="Times New Roman" w:hAnsi="Times New Roman" w:cs="Times New Roman"/>
          <w:sz w:val="28"/>
          <w:szCs w:val="28"/>
        </w:rPr>
        <w:t xml:space="preserve">bị ảnh hưởng nghiêm trọng về quyền lợi. </w:t>
      </w:r>
    </w:p>
    <w:p w14:paraId="25307C82" w14:textId="77777777" w:rsidR="00741F75" w:rsidRPr="00976D77" w:rsidRDefault="00382488" w:rsidP="00976D77">
      <w:pPr>
        <w:pStyle w:val="NoSpacing"/>
        <w:spacing w:line="360" w:lineRule="auto"/>
        <w:jc w:val="both"/>
        <w:rPr>
          <w:rFonts w:ascii="Times New Roman" w:hAnsi="Times New Roman" w:cs="Times New Roman"/>
          <w:b/>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Đối với vụ án Tập đoàn Phúc S</w:t>
      </w:r>
      <w:r w:rsidR="00275115" w:rsidRPr="00976D77">
        <w:rPr>
          <w:rFonts w:ascii="Times New Roman" w:hAnsi="Times New Roman" w:cs="Times New Roman"/>
          <w:sz w:val="28"/>
          <w:szCs w:val="28"/>
        </w:rPr>
        <w:t>ơn</w:t>
      </w:r>
      <w:r w:rsidRPr="00976D77">
        <w:rPr>
          <w:rFonts w:ascii="Times New Roman" w:hAnsi="Times New Roman" w:cs="Times New Roman"/>
          <w:sz w:val="28"/>
          <w:szCs w:val="28"/>
        </w:rPr>
        <w:t xml:space="preserve">, </w:t>
      </w:r>
      <w:r w:rsidR="002A3CE7">
        <w:rPr>
          <w:rFonts w:ascii="Times New Roman" w:hAnsi="Times New Roman" w:cs="Times New Roman"/>
          <w:sz w:val="28"/>
          <w:szCs w:val="28"/>
        </w:rPr>
        <w:t xml:space="preserve">đáng đau xót là bà </w:t>
      </w:r>
      <w:r w:rsidR="00275115" w:rsidRPr="00976D77">
        <w:rPr>
          <w:rFonts w:ascii="Times New Roman" w:hAnsi="Times New Roman" w:cs="Times New Roman"/>
          <w:sz w:val="28"/>
          <w:szCs w:val="28"/>
        </w:rPr>
        <w:t xml:space="preserve">Hoàng Thị Thuý Lan, </w:t>
      </w:r>
      <w:r w:rsidR="002A3CE7">
        <w:rPr>
          <w:rFonts w:ascii="Times New Roman" w:hAnsi="Times New Roman" w:cs="Times New Roman"/>
          <w:sz w:val="28"/>
          <w:szCs w:val="28"/>
        </w:rPr>
        <w:t xml:space="preserve">nguyên </w:t>
      </w:r>
      <w:r w:rsidR="00275115" w:rsidRPr="00976D77">
        <w:rPr>
          <w:rFonts w:ascii="Times New Roman" w:hAnsi="Times New Roman" w:cs="Times New Roman"/>
          <w:sz w:val="28"/>
          <w:szCs w:val="28"/>
        </w:rPr>
        <w:t xml:space="preserve">Bí thư Tỉnh uỷ Vĩnh Phúc và Lê Duy Thành, </w:t>
      </w:r>
      <w:r w:rsidR="002A3CE7">
        <w:rPr>
          <w:rFonts w:ascii="Times New Roman" w:hAnsi="Times New Roman" w:cs="Times New Roman"/>
          <w:sz w:val="28"/>
          <w:szCs w:val="28"/>
        </w:rPr>
        <w:t xml:space="preserve">nguyên </w:t>
      </w:r>
      <w:r w:rsidR="00275115" w:rsidRPr="00976D77">
        <w:rPr>
          <w:rFonts w:ascii="Times New Roman" w:hAnsi="Times New Roman" w:cs="Times New Roman"/>
          <w:sz w:val="28"/>
          <w:szCs w:val="28"/>
        </w:rPr>
        <w:t xml:space="preserve">Chủ tịch UBND tỉnh Vĩnh Phúc </w:t>
      </w:r>
      <w:r w:rsidR="002A3CE7">
        <w:rPr>
          <w:rFonts w:ascii="Times New Roman" w:hAnsi="Times New Roman" w:cs="Times New Roman"/>
          <w:sz w:val="28"/>
          <w:szCs w:val="28"/>
        </w:rPr>
        <w:t xml:space="preserve">cùng bị </w:t>
      </w:r>
      <w:r w:rsidR="00275115" w:rsidRPr="00976D77">
        <w:rPr>
          <w:rFonts w:ascii="Times New Roman" w:hAnsi="Times New Roman" w:cs="Times New Roman"/>
          <w:sz w:val="28"/>
          <w:szCs w:val="28"/>
        </w:rPr>
        <w:t xml:space="preserve">khởi tố </w:t>
      </w:r>
      <w:r w:rsidR="002A3CE7">
        <w:rPr>
          <w:rFonts w:ascii="Times New Roman" w:hAnsi="Times New Roman" w:cs="Times New Roman"/>
          <w:sz w:val="28"/>
          <w:szCs w:val="28"/>
        </w:rPr>
        <w:t xml:space="preserve">vì </w:t>
      </w:r>
      <w:r w:rsidR="00275115" w:rsidRPr="00976D77">
        <w:rPr>
          <w:rFonts w:ascii="Times New Roman" w:hAnsi="Times New Roman" w:cs="Times New Roman"/>
          <w:sz w:val="28"/>
          <w:szCs w:val="28"/>
        </w:rPr>
        <w:t>tộ</w:t>
      </w:r>
      <w:r w:rsidR="002A3CE7">
        <w:rPr>
          <w:rFonts w:ascii="Times New Roman" w:hAnsi="Times New Roman" w:cs="Times New Roman"/>
          <w:sz w:val="28"/>
          <w:szCs w:val="28"/>
        </w:rPr>
        <w:t xml:space="preserve">i </w:t>
      </w:r>
      <w:r w:rsidRPr="00976D77">
        <w:rPr>
          <w:rFonts w:ascii="Times New Roman" w:hAnsi="Times New Roman" w:cs="Times New Roman"/>
          <w:sz w:val="28"/>
          <w:szCs w:val="28"/>
        </w:rPr>
        <w:t>n</w:t>
      </w:r>
      <w:r w:rsidR="00275115" w:rsidRPr="00976D77">
        <w:rPr>
          <w:rFonts w:ascii="Times New Roman" w:hAnsi="Times New Roman" w:cs="Times New Roman"/>
          <w:sz w:val="28"/>
          <w:szCs w:val="28"/>
        </w:rPr>
        <w:t>hận hối lộ</w:t>
      </w:r>
      <w:r w:rsidRPr="00976D77">
        <w:rPr>
          <w:rFonts w:ascii="Times New Roman" w:hAnsi="Times New Roman" w:cs="Times New Roman"/>
          <w:sz w:val="28"/>
          <w:szCs w:val="28"/>
        </w:rPr>
        <w:t xml:space="preserve">. </w:t>
      </w:r>
      <w:r w:rsidR="002A3CE7">
        <w:rPr>
          <w:rFonts w:ascii="Times New Roman" w:hAnsi="Times New Roman" w:cs="Times New Roman"/>
          <w:sz w:val="28"/>
          <w:szCs w:val="28"/>
        </w:rPr>
        <w:t xml:space="preserve">Trong vụ án này, </w:t>
      </w:r>
      <w:r w:rsidR="00275115" w:rsidRPr="00976D77">
        <w:rPr>
          <w:rFonts w:ascii="Times New Roman" w:hAnsi="Times New Roman" w:cs="Times New Roman"/>
          <w:sz w:val="28"/>
          <w:szCs w:val="28"/>
        </w:rPr>
        <w:t>Cơ quan cảnh sát điều tra, Bộ Công an đã thu giữ trên 300 tỷ đồng, gần 2 triệu USD, trên 500 lượng vàng và hơn 1.000 sổ đỏ các loạ</w:t>
      </w:r>
      <w:r w:rsidR="002A3CE7">
        <w:rPr>
          <w:rFonts w:ascii="Times New Roman" w:hAnsi="Times New Roman" w:cs="Times New Roman"/>
          <w:sz w:val="28"/>
          <w:szCs w:val="28"/>
        </w:rPr>
        <w:t>i, mới thấy mối quan h</w:t>
      </w:r>
      <w:r w:rsidR="003F08B6">
        <w:rPr>
          <w:rFonts w:ascii="Times New Roman" w:hAnsi="Times New Roman" w:cs="Times New Roman"/>
          <w:sz w:val="28"/>
          <w:szCs w:val="28"/>
        </w:rPr>
        <w:t>ệ</w:t>
      </w:r>
      <w:r w:rsidR="002A3CE7">
        <w:rPr>
          <w:rFonts w:ascii="Times New Roman" w:hAnsi="Times New Roman" w:cs="Times New Roman"/>
          <w:sz w:val="28"/>
          <w:szCs w:val="28"/>
        </w:rPr>
        <w:t xml:space="preserve"> giữa quyền lực và lợi ích vật chất đáng sợ tới mức nào. Từ vụ việc này, lãnh đạo Bộ Công an nhận định, đây là một loại tội phạm mới. Những người vi phạm đã </w:t>
      </w:r>
      <w:r w:rsidR="00275115" w:rsidRPr="00976D77">
        <w:rPr>
          <w:rFonts w:ascii="Times New Roman" w:hAnsi="Times New Roman" w:cs="Times New Roman"/>
          <w:b/>
          <w:sz w:val="28"/>
          <w:szCs w:val="28"/>
        </w:rPr>
        <w:t>sử dụng mối quan hệ thân thiết với người có quyền hạn, chức vụ cao để gây tác động, ảnh hưởng đến chính quyền cơ sở nhằm trục lợi</w:t>
      </w:r>
      <w:r w:rsidR="00F51A65" w:rsidRPr="00976D77">
        <w:rPr>
          <w:rFonts w:ascii="Times New Roman" w:hAnsi="Times New Roman" w:cs="Times New Roman"/>
          <w:b/>
          <w:sz w:val="28"/>
          <w:szCs w:val="28"/>
        </w:rPr>
        <w:t>.</w:t>
      </w:r>
      <w:r w:rsidRPr="00976D77">
        <w:rPr>
          <w:rFonts w:ascii="Times New Roman" w:hAnsi="Times New Roman" w:cs="Times New Roman"/>
          <w:b/>
          <w:sz w:val="28"/>
          <w:szCs w:val="28"/>
        </w:rPr>
        <w:t xml:space="preserve"> </w:t>
      </w:r>
    </w:p>
    <w:p w14:paraId="50254797" w14:textId="77777777" w:rsidR="00F51A65" w:rsidRPr="00976D77" w:rsidRDefault="00F51A65"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color w:val="333333"/>
          <w:sz w:val="28"/>
          <w:szCs w:val="28"/>
          <w:shd w:val="clear" w:color="auto" w:fill="FFFFFF"/>
        </w:rPr>
        <w:t xml:space="preserve">   </w:t>
      </w:r>
      <w:r w:rsidR="00382488" w:rsidRPr="00976D77">
        <w:rPr>
          <w:rFonts w:ascii="Times New Roman" w:hAnsi="Times New Roman" w:cs="Times New Roman"/>
          <w:color w:val="333333"/>
          <w:sz w:val="28"/>
          <w:szCs w:val="28"/>
          <w:shd w:val="clear" w:color="auto" w:fill="FFFFFF"/>
        </w:rPr>
        <w:t xml:space="preserve">   </w:t>
      </w:r>
      <w:r w:rsidR="00871D20" w:rsidRPr="00976D77">
        <w:rPr>
          <w:rFonts w:ascii="Times New Roman" w:hAnsi="Times New Roman" w:cs="Times New Roman"/>
          <w:color w:val="333333"/>
          <w:sz w:val="28"/>
          <w:szCs w:val="28"/>
          <w:shd w:val="clear" w:color="auto" w:fill="FFFFFF"/>
        </w:rPr>
        <w:tab/>
      </w:r>
      <w:r w:rsidR="00382488" w:rsidRPr="00976D77">
        <w:rPr>
          <w:rFonts w:ascii="Times New Roman" w:hAnsi="Times New Roman" w:cs="Times New Roman"/>
          <w:sz w:val="28"/>
          <w:szCs w:val="28"/>
        </w:rPr>
        <w:t xml:space="preserve">Còn ở đại án đăng kiểm, có tới  </w:t>
      </w:r>
      <w:r w:rsidRPr="00976D77">
        <w:rPr>
          <w:rFonts w:ascii="Times New Roman" w:hAnsi="Times New Roman" w:cs="Times New Roman"/>
          <w:sz w:val="28"/>
          <w:szCs w:val="28"/>
        </w:rPr>
        <w:t>245 bị can bị truy tố, với 11 nhóm tội danh, cho thấy, sai phạm diễn ra ở tất cả các khâu liên quan đến đăng kiểm</w:t>
      </w:r>
      <w:r w:rsidR="00382488" w:rsidRPr="00976D77">
        <w:rPr>
          <w:rFonts w:ascii="Times New Roman" w:hAnsi="Times New Roman" w:cs="Times New Roman"/>
          <w:sz w:val="28"/>
          <w:szCs w:val="28"/>
        </w:rPr>
        <w:t xml:space="preserve">, quyền lực </w:t>
      </w:r>
      <w:r w:rsidR="00382488" w:rsidRPr="00976D77">
        <w:rPr>
          <w:rFonts w:ascii="Times New Roman" w:hAnsi="Times New Roman" w:cs="Times New Roman"/>
          <w:sz w:val="28"/>
          <w:szCs w:val="28"/>
        </w:rPr>
        <w:lastRenderedPageBreak/>
        <w:t>bị lạm dụng để trục lợi có hệ thống từ trên xuống dưới, từ Cục trưởng tới các nhân viên. Trong đó 2 cựu Cục trưởng là ô</w:t>
      </w:r>
      <w:r w:rsidRPr="00976D77">
        <w:rPr>
          <w:rFonts w:ascii="Times New Roman" w:hAnsi="Times New Roman" w:cs="Times New Roman"/>
          <w:sz w:val="28"/>
          <w:szCs w:val="28"/>
        </w:rPr>
        <w:t>ng Đặng Việ</w:t>
      </w:r>
      <w:r w:rsidR="00382488" w:rsidRPr="00976D77">
        <w:rPr>
          <w:rFonts w:ascii="Times New Roman" w:hAnsi="Times New Roman" w:cs="Times New Roman"/>
          <w:sz w:val="28"/>
          <w:szCs w:val="28"/>
        </w:rPr>
        <w:t>t Hà n</w:t>
      </w:r>
      <w:r w:rsidRPr="00976D77">
        <w:rPr>
          <w:rFonts w:ascii="Times New Roman" w:hAnsi="Times New Roman" w:cs="Times New Roman"/>
          <w:sz w:val="28"/>
          <w:szCs w:val="28"/>
        </w:rPr>
        <w:t>hận hối lộ của các trung tâm tổng cộng 40 tỷ đồng để bỏ qua sai phạm, hưởng lợi cá nhân hơn 9 tỷ; ông Trần Kỳ</w:t>
      </w:r>
      <w:r w:rsidR="00871D20" w:rsidRPr="00976D77">
        <w:rPr>
          <w:rFonts w:ascii="Times New Roman" w:hAnsi="Times New Roman" w:cs="Times New Roman"/>
          <w:sz w:val="28"/>
          <w:szCs w:val="28"/>
        </w:rPr>
        <w:t xml:space="preserve"> Hi</w:t>
      </w:r>
      <w:r w:rsidRPr="00976D77">
        <w:rPr>
          <w:rFonts w:ascii="Times New Roman" w:hAnsi="Times New Roman" w:cs="Times New Roman"/>
          <w:sz w:val="28"/>
          <w:szCs w:val="28"/>
        </w:rPr>
        <w:t xml:space="preserve">nh </w:t>
      </w:r>
      <w:r w:rsidR="00382488" w:rsidRPr="00976D77">
        <w:rPr>
          <w:rFonts w:ascii="Times New Roman" w:hAnsi="Times New Roman" w:cs="Times New Roman"/>
          <w:sz w:val="28"/>
          <w:szCs w:val="28"/>
        </w:rPr>
        <w:t xml:space="preserve">nhận </w:t>
      </w:r>
      <w:r w:rsidRPr="00976D77">
        <w:rPr>
          <w:rFonts w:ascii="Times New Roman" w:hAnsi="Times New Roman" w:cs="Times New Roman"/>
          <w:sz w:val="28"/>
          <w:szCs w:val="28"/>
        </w:rPr>
        <w:t>hơn 6,5 tỷ đồ</w:t>
      </w:r>
      <w:r w:rsidR="00382488" w:rsidRPr="00976D77">
        <w:rPr>
          <w:rFonts w:ascii="Times New Roman" w:hAnsi="Times New Roman" w:cs="Times New Roman"/>
          <w:sz w:val="28"/>
          <w:szCs w:val="28"/>
        </w:rPr>
        <w:t xml:space="preserve">ng, 23.000 USD… </w:t>
      </w:r>
    </w:p>
    <w:p w14:paraId="413846D2" w14:textId="77777777" w:rsidR="00382488" w:rsidRPr="00976D77" w:rsidRDefault="00382488"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Còn rất nhiều những vụ án khác mà số tiền nhận hối lộ đều tính bằng con số hàng tỷ, hàng chục tỷ đồng. Với người làm công ăn lương, không biết tới bao giờ mới mơ được số tiền trên, trong khi những người có chức vụ lại sử dụng quyền lực của mình để nhận số tiền khủng, làm giàu, hưởng thụ bất chính, khiến dư luận bất bình.</w:t>
      </w:r>
    </w:p>
    <w:p w14:paraId="2701AD66" w14:textId="77777777" w:rsidR="00382488" w:rsidRPr="00976D77" w:rsidRDefault="00382488"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Cũng còn rất nhiều biểu hiện tha hóa quyền lực khác khi bố trí con, em, người nhà vào các vị trí trong cơ quan Nhà nước; thậm chí cả lợi dụng quyền lực để quan hệ bất chính; sử dụng tiền công quỹ, phương tiện Nhà nước vào mục đích cá nhân… Mới thấy, tình trạng lạm quyền, lộng quyền, tha hóa quyền lực thật muôn hình vạn trạng.</w:t>
      </w:r>
    </w:p>
    <w:p w14:paraId="0665E3FF" w14:textId="77777777" w:rsidR="00192082" w:rsidRPr="00976D77" w:rsidRDefault="00192082" w:rsidP="00976D77">
      <w:pPr>
        <w:pStyle w:val="NoSpacing"/>
        <w:spacing w:line="360" w:lineRule="auto"/>
        <w:rPr>
          <w:rFonts w:ascii="Times New Roman" w:hAnsi="Times New Roman" w:cs="Times New Roman"/>
          <w:b/>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 </w:t>
      </w:r>
      <w:r w:rsidRPr="00976D77">
        <w:rPr>
          <w:rFonts w:ascii="Times New Roman" w:hAnsi="Times New Roman" w:cs="Times New Roman"/>
          <w:b/>
          <w:sz w:val="28"/>
          <w:szCs w:val="28"/>
        </w:rPr>
        <w:t>Hải Phòng đấu tranh với nạn tham nhũng, tha hóa quyền lực</w:t>
      </w:r>
    </w:p>
    <w:p w14:paraId="0DE85B1F" w14:textId="77777777" w:rsidR="00192082" w:rsidRPr="00976D77" w:rsidRDefault="0019208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Theo Ủy ban Kiểm tra Thành ủy, từ đầu nhiệm kỳ đến nay, Thành ủy, Ban Thường vụ Thành ủy, cấp ủy các cấp, chi bộ và tổ chức Đảng đã kiểm tra 3708 tổ chức Đảng và 4670 lượt đảng viên (trong đó có 1375 cấp ủy viên); giám sát 2387 tổ chức Đảng và 3422 lượt đảng viên (trong đó có 1621 cấp ủy viên); xem xét, thi hành kỷ luật 4 tổ chức Đảng và 499 đảng viên vi phạm. Ủy ban Kiểm tra Thành ủy kiểm tra khi có dấu hiệu vi phạm đối với 11 tổ chức Đảng và 46 đảng viên. Sau kiểm tra đã kỷ luật và đề nghị kỷ luật 3 tổ chức Đảng và 18 đảng viên; chỉ đạo tổ chức Đảng cấp dưới kỷ luật 6 đảng viên. </w:t>
      </w:r>
    </w:p>
    <w:p w14:paraId="25FC718E" w14:textId="77777777" w:rsidR="00192082" w:rsidRPr="00976D77" w:rsidRDefault="0019208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shd w:val="clear" w:color="auto" w:fill="FFFFFF"/>
        </w:rPr>
        <w:t xml:space="preserve">      </w:t>
      </w:r>
      <w:r w:rsidR="00871D20" w:rsidRPr="00976D77">
        <w:rPr>
          <w:rFonts w:ascii="Times New Roman" w:hAnsi="Times New Roman" w:cs="Times New Roman"/>
          <w:sz w:val="28"/>
          <w:szCs w:val="28"/>
          <w:shd w:val="clear" w:color="auto" w:fill="FFFFFF"/>
        </w:rPr>
        <w:tab/>
      </w:r>
      <w:r w:rsidRPr="00976D77">
        <w:rPr>
          <w:rFonts w:ascii="Times New Roman" w:hAnsi="Times New Roman" w:cs="Times New Roman"/>
          <w:sz w:val="28"/>
          <w:szCs w:val="28"/>
          <w:shd w:val="clear" w:color="auto" w:fill="FFFFFF"/>
        </w:rPr>
        <w:t xml:space="preserve">Một số vụ việc lạm dụng quyền lực dẫn tới vi phạm đã bị Thành ủy Hải Phòng chỉ đạo xử lý nghiêm minh như thi hành kỷ luật đối với 2 cán bộ, nguyên cán bộ quận Hải An với hình thức khiển trách; </w:t>
      </w:r>
      <w:r w:rsidRPr="00976D77">
        <w:rPr>
          <w:rFonts w:ascii="Times New Roman" w:hAnsi="Times New Roman" w:cs="Times New Roman"/>
          <w:sz w:val="28"/>
          <w:szCs w:val="28"/>
        </w:rPr>
        <w:t>miễn nhiệm chức danh Chủ tịch UBND phường Lãm Hà đối với ông Vũ Khắc Hiệp do thiếu gương mẫu, để vợ là bà Lê Thị Thảo xây dựng 9 căn nhà ở liền kề tại số 64 đường Trữ Khê, phường Quán Trữ  nhưng chưa được cấp phép xây dựng.</w:t>
      </w:r>
    </w:p>
    <w:p w14:paraId="609D1E63" w14:textId="77777777" w:rsidR="00192082" w:rsidRPr="00976D77" w:rsidRDefault="00192082" w:rsidP="00976D77">
      <w:pPr>
        <w:pStyle w:val="NoSpacing"/>
        <w:spacing w:line="360" w:lineRule="auto"/>
        <w:jc w:val="both"/>
        <w:rPr>
          <w:rFonts w:ascii="Times New Roman" w:hAnsi="Times New Roman" w:cs="Times New Roman"/>
          <w:sz w:val="28"/>
          <w:szCs w:val="28"/>
          <w:shd w:val="clear" w:color="auto" w:fill="FFFFFF"/>
        </w:rPr>
      </w:pPr>
      <w:r w:rsidRPr="00976D77">
        <w:rPr>
          <w:rFonts w:ascii="Times New Roman" w:hAnsi="Times New Roman" w:cs="Times New Roman"/>
          <w:sz w:val="28"/>
          <w:szCs w:val="28"/>
        </w:rPr>
        <w:lastRenderedPageBreak/>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Trong năm 2023,  </w:t>
      </w:r>
      <w:r w:rsidRPr="00976D77">
        <w:rPr>
          <w:rFonts w:ascii="Times New Roman" w:hAnsi="Times New Roman" w:cs="Times New Roman"/>
          <w:sz w:val="28"/>
          <w:szCs w:val="28"/>
          <w:shd w:val="clear" w:color="auto" w:fill="FEF9F5"/>
        </w:rPr>
        <w:t>Ủy ban Kiểm tra Thành ủy Hải Phòng ban hành văn bản số 81/TB-UBKTTU về việc thi hành kỷ luật nhiều cán bộ và nguyên cán bộ tại Trường Đại học Hải Phòng và huyện Kiến Thụy.</w:t>
      </w:r>
      <w:r w:rsidRPr="00976D77">
        <w:rPr>
          <w:rFonts w:ascii="Times New Roman" w:hAnsi="Times New Roman" w:cs="Times New Roman"/>
          <w:sz w:val="28"/>
          <w:szCs w:val="28"/>
        </w:rPr>
        <w:t xml:space="preserve"> </w:t>
      </w:r>
      <w:r w:rsidR="003F08B6">
        <w:rPr>
          <w:rFonts w:ascii="Times New Roman" w:hAnsi="Times New Roman" w:cs="Times New Roman"/>
          <w:sz w:val="28"/>
          <w:szCs w:val="28"/>
        </w:rPr>
        <w:t xml:space="preserve">Cụ thể là </w:t>
      </w:r>
      <w:r w:rsidRPr="00976D77">
        <w:rPr>
          <w:rFonts w:ascii="Times New Roman" w:hAnsi="Times New Roman" w:cs="Times New Roman"/>
          <w:sz w:val="28"/>
          <w:szCs w:val="28"/>
        </w:rPr>
        <w:t xml:space="preserve">thi hành kỷ luật Ban Thường vụ Đảng ủy Trường Đại học Hải Phòng, nhiệm kỳ 2020-2025 </w:t>
      </w:r>
      <w:r w:rsidR="003F08B6">
        <w:rPr>
          <w:rFonts w:ascii="Times New Roman" w:hAnsi="Times New Roman" w:cs="Times New Roman"/>
          <w:sz w:val="28"/>
          <w:szCs w:val="28"/>
        </w:rPr>
        <w:t xml:space="preserve">và </w:t>
      </w:r>
      <w:r w:rsidR="003F08B6" w:rsidRPr="00976D77">
        <w:rPr>
          <w:rFonts w:ascii="Times New Roman" w:hAnsi="Times New Roman" w:cs="Times New Roman"/>
          <w:sz w:val="28"/>
          <w:szCs w:val="28"/>
        </w:rPr>
        <w:t xml:space="preserve">3 cá nhân lãnh đạo </w:t>
      </w:r>
      <w:r w:rsidR="003F08B6">
        <w:rPr>
          <w:rFonts w:ascii="Times New Roman" w:hAnsi="Times New Roman" w:cs="Times New Roman"/>
          <w:sz w:val="28"/>
          <w:szCs w:val="28"/>
        </w:rPr>
        <w:t xml:space="preserve">trường </w:t>
      </w:r>
      <w:r w:rsidRPr="00976D77">
        <w:rPr>
          <w:rFonts w:ascii="Times New Roman" w:hAnsi="Times New Roman" w:cs="Times New Roman"/>
          <w:sz w:val="28"/>
          <w:szCs w:val="28"/>
        </w:rPr>
        <w:t>bằng hình thứ</w:t>
      </w:r>
      <w:r w:rsidR="003F08B6">
        <w:rPr>
          <w:rFonts w:ascii="Times New Roman" w:hAnsi="Times New Roman" w:cs="Times New Roman"/>
          <w:sz w:val="28"/>
          <w:szCs w:val="28"/>
        </w:rPr>
        <w:t>c c</w:t>
      </w:r>
      <w:r w:rsidRPr="00976D77">
        <w:rPr>
          <w:rFonts w:ascii="Times New Roman" w:hAnsi="Times New Roman" w:cs="Times New Roman"/>
          <w:sz w:val="28"/>
          <w:szCs w:val="28"/>
        </w:rPr>
        <w:t xml:space="preserve">ảnh cáo; </w:t>
      </w:r>
      <w:r w:rsidR="003F08B6">
        <w:rPr>
          <w:rFonts w:ascii="Times New Roman" w:hAnsi="Times New Roman" w:cs="Times New Roman"/>
          <w:sz w:val="28"/>
          <w:szCs w:val="28"/>
        </w:rPr>
        <w:t>k</w:t>
      </w:r>
      <w:r w:rsidRPr="00976D77">
        <w:rPr>
          <w:rFonts w:ascii="Times New Roman" w:hAnsi="Times New Roman" w:cs="Times New Roman"/>
          <w:sz w:val="28"/>
          <w:szCs w:val="28"/>
        </w:rPr>
        <w:t xml:space="preserve">hiển trách đối với 6 cán bộ, nguyên cán bộ lãnh đạo huyện Kiến Thụy và xã Hữu Bằng do có sai phạm trong lãnh đạo, chỉ đạo, tổ chức thực hiện công tác quản lý đất đai, trật tự xây dựng liên quan đến  xây dựng khu kinh doanh dịch vụ tổng hợp Hữu Bằng resort và khu trải nghiệm Big Sun tại xã Hữu Bằng, huyện Kiến Thụy. </w:t>
      </w:r>
      <w:r w:rsidR="0044039F" w:rsidRPr="00976D77">
        <w:rPr>
          <w:rFonts w:ascii="Times New Roman" w:hAnsi="Times New Roman" w:cs="Times New Roman"/>
          <w:sz w:val="28"/>
          <w:szCs w:val="28"/>
        </w:rPr>
        <w:t xml:space="preserve">Một số cán bộ huyện Thủy Nguyên cũng bị thi hành kỷ luật và khởi tố </w:t>
      </w:r>
      <w:r w:rsidRPr="00976D77">
        <w:rPr>
          <w:rFonts w:ascii="Times New Roman" w:hAnsi="Times New Roman" w:cs="Times New Roman"/>
          <w:sz w:val="28"/>
          <w:szCs w:val="28"/>
        </w:rPr>
        <w:t>về tội vi phạm các quy định về quản lý đấ</w:t>
      </w:r>
      <w:r w:rsidR="0044039F" w:rsidRPr="00976D77">
        <w:rPr>
          <w:rFonts w:ascii="Times New Roman" w:hAnsi="Times New Roman" w:cs="Times New Roman"/>
          <w:sz w:val="28"/>
          <w:szCs w:val="28"/>
        </w:rPr>
        <w:t xml:space="preserve">t đai, </w:t>
      </w:r>
      <w:r w:rsidRPr="00976D77">
        <w:rPr>
          <w:rFonts w:ascii="Times New Roman" w:hAnsi="Times New Roman" w:cs="Times New Roman"/>
          <w:sz w:val="28"/>
          <w:szCs w:val="28"/>
          <w:shd w:val="clear" w:color="auto" w:fill="FFFFFF"/>
        </w:rPr>
        <w:t>có hành vi làm sai lệch hồ sơ, nguồn gốc đất, lập hồ sơ khống cấp đất với nhiều lô đất tại xã Thủy Sơn, xã Thủy Đường, huyện Thủy Nguyên</w:t>
      </w:r>
      <w:r w:rsidR="0044039F" w:rsidRPr="00976D77">
        <w:rPr>
          <w:rFonts w:ascii="Times New Roman" w:hAnsi="Times New Roman" w:cs="Times New Roman"/>
          <w:sz w:val="28"/>
          <w:szCs w:val="28"/>
          <w:shd w:val="clear" w:color="auto" w:fill="FFFFFF"/>
        </w:rPr>
        <w:t>…</w:t>
      </w:r>
    </w:p>
    <w:p w14:paraId="06A3B8F3" w14:textId="77777777" w:rsidR="0044039F" w:rsidRPr="004C4EAD" w:rsidRDefault="0044039F" w:rsidP="00976D77">
      <w:pPr>
        <w:pStyle w:val="NoSpacing"/>
        <w:spacing w:line="360" w:lineRule="auto"/>
        <w:jc w:val="both"/>
        <w:rPr>
          <w:rFonts w:ascii="Times New Roman" w:hAnsi="Times New Roman" w:cs="Times New Roman"/>
          <w:spacing w:val="-4"/>
          <w:sz w:val="28"/>
          <w:szCs w:val="28"/>
          <w:shd w:val="clear" w:color="auto" w:fill="FFFFFF"/>
        </w:rPr>
      </w:pPr>
      <w:r w:rsidRPr="00976D77">
        <w:rPr>
          <w:rFonts w:ascii="Times New Roman" w:hAnsi="Times New Roman" w:cs="Times New Roman"/>
          <w:sz w:val="28"/>
          <w:szCs w:val="28"/>
          <w:shd w:val="clear" w:color="auto" w:fill="FFFFFF"/>
        </w:rPr>
        <w:t xml:space="preserve">    </w:t>
      </w:r>
      <w:r w:rsidR="00871D20" w:rsidRPr="00976D77">
        <w:rPr>
          <w:rFonts w:ascii="Times New Roman" w:hAnsi="Times New Roman" w:cs="Times New Roman"/>
          <w:sz w:val="28"/>
          <w:szCs w:val="28"/>
          <w:shd w:val="clear" w:color="auto" w:fill="FFFFFF"/>
        </w:rPr>
        <w:tab/>
      </w:r>
      <w:r w:rsidRPr="004C4EAD">
        <w:rPr>
          <w:rFonts w:ascii="Times New Roman" w:hAnsi="Times New Roman" w:cs="Times New Roman"/>
          <w:spacing w:val="-4"/>
          <w:sz w:val="28"/>
          <w:szCs w:val="28"/>
          <w:shd w:val="clear" w:color="auto" w:fill="FFFFFF"/>
        </w:rPr>
        <w:t xml:space="preserve">Việc phát hiện và xử lý nghiêm các cán bộ có sai phạm của Thành ủy Hải Phòng được dư luận cán bộ, đảng viên thành phố hoan nghênh, đồng tình, ủng hộ. Đây là điều không mong muốn nhưng cần phải làm để bảo đảm giữ nghiêm kỷ cương phép nước, cán bộ có nhiều thành tích được trọng thưởng, trọng dụng  nhưng khi có sai phạm phải kiên quyết xử lý, bất kể người đó là ai, giữ chức vụ gì. </w:t>
      </w:r>
    </w:p>
    <w:p w14:paraId="51FAF4DA" w14:textId="77777777" w:rsidR="0044039F" w:rsidRPr="00976D77" w:rsidRDefault="0044039F"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shd w:val="clear" w:color="auto" w:fill="FFFFFF"/>
        </w:rPr>
        <w:t xml:space="preserve">   </w:t>
      </w:r>
      <w:r w:rsidR="00871D20" w:rsidRPr="00976D77">
        <w:rPr>
          <w:rFonts w:ascii="Times New Roman" w:hAnsi="Times New Roman" w:cs="Times New Roman"/>
          <w:sz w:val="28"/>
          <w:szCs w:val="28"/>
          <w:shd w:val="clear" w:color="auto" w:fill="FFFFFF"/>
        </w:rPr>
        <w:tab/>
      </w:r>
      <w:r w:rsidRPr="00976D77">
        <w:rPr>
          <w:rFonts w:ascii="Times New Roman" w:hAnsi="Times New Roman" w:cs="Times New Roman"/>
          <w:sz w:val="28"/>
          <w:szCs w:val="28"/>
        </w:rPr>
        <w:t xml:space="preserve">Tại các phiên họp Thường trực Ban Chỉ đạo phòng, chống tham nhũng, tiêu cực thành phố, đồng chí Lê Tiến Châu, Ủy viên Trung ương Đảng, Bí thư Thành ủy, Trưởng Đoàn đại biểu Quốc hội Hải Phòng  chỉ đạo tăng cường kiểm tra, giám sát, thanh tra, tập trung vào những lĩnh vực dễ phát sinh tham nhũng, tiêu cực, những vấn đề nổi cộm, bức xúc trong xã hội, những lĩnh vực chuyên môn sâu, hoạt động có tính khép kín, bí mật; kịp thời kiểm tra, phát hiện, làm rõ trách nhiệm của tập thể, cá nhân, nhất là người đứng đầu trong việc tham mưu, ban hành các cơ chế, chính sách, quy định có nhiều sơ hở, bất cập hoặc cài cắm lợi ích cục bộ, “lợi ích nhóm” để tổ chức, cá nhân lợi dụng tham nhũng, tiêu cực, gây thiệt hại đến tài sản, lợi ích của Nhà nước, của nhân dân. </w:t>
      </w:r>
    </w:p>
    <w:p w14:paraId="23904057" w14:textId="77777777" w:rsidR="0044039F" w:rsidRPr="00976D77" w:rsidRDefault="0044039F" w:rsidP="00976D77">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sz w:val="28"/>
          <w:szCs w:val="28"/>
        </w:rPr>
        <w:t xml:space="preserve">Đồng chí Bí thư Thành ủy, Trưởng Ban Chỉ đạo cũng đề nghị các thành viên Ban Chỉ đạo tập trung chỉ đạo các cấp ủy, tổ chức đảng, các cơ quan, đơn vị, </w:t>
      </w:r>
      <w:r w:rsidRPr="00976D77">
        <w:rPr>
          <w:rFonts w:ascii="Times New Roman" w:hAnsi="Times New Roman" w:cs="Times New Roman"/>
          <w:sz w:val="28"/>
          <w:szCs w:val="28"/>
        </w:rPr>
        <w:lastRenderedPageBreak/>
        <w:t xml:space="preserve">địa phương triển khai có hiệu quả các biện pháp phòng ngừa tham nhũng, tiêu cực, không để phát sinh vụ việc mới. </w:t>
      </w:r>
    </w:p>
    <w:p w14:paraId="700107B8" w14:textId="77777777" w:rsidR="0044039F" w:rsidRDefault="0044039F" w:rsidP="00976D77">
      <w:pPr>
        <w:pStyle w:val="NoSpacing"/>
        <w:spacing w:line="360" w:lineRule="auto"/>
        <w:jc w:val="both"/>
        <w:rPr>
          <w:rFonts w:ascii="Times New Roman" w:hAnsi="Times New Roman" w:cs="Times New Roman"/>
          <w:sz w:val="28"/>
          <w:szCs w:val="28"/>
          <w:shd w:val="clear" w:color="auto" w:fill="FFFFFF"/>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Đây cũng được coi là thông điệp của Thành ủy Hải Phòng, kiên quyết đấu tranh, không khoan nhượng trước bất kỳ hành vi tham nhũng, tiêu cực nào; kiên quyết ngăn chặn, đẩy lùi , xử lý cán bộ, đảng viên suy thoái về tư tưởng chính trị, đạo đức, lối sống, biểu hiện “tự diễn biến”, “tự chuyển hóa”, lợi dụng, lạm dụng quyền lực.</w:t>
      </w:r>
      <w:r w:rsidRPr="00976D77">
        <w:rPr>
          <w:rFonts w:ascii="Times New Roman" w:hAnsi="Times New Roman" w:cs="Times New Roman"/>
          <w:sz w:val="28"/>
          <w:szCs w:val="28"/>
          <w:shd w:val="clear" w:color="auto" w:fill="FEF9F5"/>
        </w:rPr>
        <w:t xml:space="preserve"> Qua đó, kịp thời phát hiện và xử lý nghiêm những cán bộ sai phạm để giữ nghiêm kỷ cương pháp luật, góp phần quan trọng trong xây dựng đội ngũ cán bộ </w:t>
      </w:r>
      <w:r w:rsidRPr="00976D77">
        <w:rPr>
          <w:rFonts w:ascii="Times New Roman" w:hAnsi="Times New Roman" w:cs="Times New Roman"/>
          <w:sz w:val="28"/>
          <w:szCs w:val="28"/>
          <w:shd w:val="clear" w:color="auto" w:fill="FFFFFF"/>
        </w:rPr>
        <w:t>có đủ phẩm chất, năng lực, uy tín, ngang tầm nhiệm vụ, đủ sức gánh vác trọng trách lớn lao mà Đảng và nhân dân giao phó, thực hiện thành công các mục tiêu phát triển Hải Phòng./.</w:t>
      </w:r>
    </w:p>
    <w:p w14:paraId="72920DEF" w14:textId="77777777" w:rsidR="00ED3D57" w:rsidRPr="004C4EAD" w:rsidRDefault="00ED3D57" w:rsidP="00ED3D57">
      <w:pPr>
        <w:pStyle w:val="NoSpacing"/>
        <w:spacing w:line="360"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p>
    <w:p w14:paraId="682D7FD6" w14:textId="77777777" w:rsidR="0044039F" w:rsidRPr="00976D77" w:rsidRDefault="00ED3D57" w:rsidP="00ED3D57">
      <w:pPr>
        <w:pStyle w:val="NoSpacing"/>
        <w:spacing w:line="360" w:lineRule="auto"/>
        <w:ind w:firstLine="720"/>
        <w:jc w:val="both"/>
        <w:rPr>
          <w:rFonts w:ascii="Times New Roman" w:hAnsi="Times New Roman" w:cs="Times New Roman"/>
          <w:sz w:val="28"/>
          <w:szCs w:val="28"/>
          <w:shd w:val="clear" w:color="auto" w:fill="FFFFFF"/>
        </w:rPr>
      </w:pPr>
      <w:r w:rsidRPr="00ED3D57">
        <w:rPr>
          <w:rFonts w:ascii="Times New Roman" w:hAnsi="Times New Roman" w:cs="Times New Roman"/>
          <w:b/>
          <w:sz w:val="28"/>
          <w:szCs w:val="28"/>
          <w:shd w:val="clear" w:color="auto" w:fill="FFFFFF"/>
        </w:rPr>
        <w:t>KỲ 3:</w:t>
      </w:r>
      <w:r>
        <w:rPr>
          <w:rFonts w:ascii="Times New Roman" w:hAnsi="Times New Roman" w:cs="Times New Roman"/>
          <w:sz w:val="28"/>
          <w:szCs w:val="28"/>
          <w:shd w:val="clear" w:color="auto" w:fill="FFFFFF"/>
        </w:rPr>
        <w:t xml:space="preserve"> </w:t>
      </w:r>
      <w:r w:rsidRPr="00E90FA1">
        <w:rPr>
          <w:rFonts w:ascii="Times New Roman" w:hAnsi="Times New Roman" w:cs="Times New Roman"/>
          <w:b/>
          <w:sz w:val="28"/>
          <w:szCs w:val="28"/>
        </w:rPr>
        <w:t xml:space="preserve">NHỐT QUYỀN LỰC TRONG LỒNG CƠ CHẾ        </w:t>
      </w:r>
    </w:p>
    <w:p w14:paraId="348E11E1" w14:textId="77777777" w:rsidR="0044039F" w:rsidRPr="00976D77" w:rsidRDefault="0044039F" w:rsidP="00976D77">
      <w:pPr>
        <w:pStyle w:val="NoSpacing"/>
        <w:spacing w:line="360" w:lineRule="auto"/>
        <w:jc w:val="both"/>
        <w:rPr>
          <w:rFonts w:ascii="Times New Roman" w:hAnsi="Times New Roman" w:cs="Times New Roman"/>
          <w:sz w:val="28"/>
          <w:szCs w:val="28"/>
          <w:shd w:val="clear" w:color="auto" w:fill="FFFFFF"/>
        </w:rPr>
      </w:pPr>
      <w:r w:rsidRPr="00976D77">
        <w:rPr>
          <w:rFonts w:ascii="Times New Roman" w:hAnsi="Times New Roman" w:cs="Times New Roman"/>
          <w:sz w:val="28"/>
          <w:szCs w:val="28"/>
          <w:shd w:val="clear" w:color="auto" w:fill="FFFFFF"/>
        </w:rPr>
        <w:t xml:space="preserve">                                                    </w:t>
      </w:r>
      <w:r w:rsidR="00ED3D57">
        <w:rPr>
          <w:rFonts w:ascii="Times New Roman" w:hAnsi="Times New Roman" w:cs="Times New Roman"/>
          <w:sz w:val="28"/>
          <w:szCs w:val="28"/>
          <w:shd w:val="clear" w:color="auto" w:fill="FFFFFF"/>
        </w:rPr>
        <w:t xml:space="preserve">                             </w:t>
      </w:r>
    </w:p>
    <w:p w14:paraId="4950B61C" w14:textId="77777777" w:rsidR="00D85487" w:rsidRDefault="00D85487" w:rsidP="00AA0AC8">
      <w:pPr>
        <w:pStyle w:val="NoSpacing"/>
        <w:spacing w:line="360" w:lineRule="auto"/>
        <w:jc w:val="center"/>
        <w:rPr>
          <w:rFonts w:ascii="Times New Roman" w:hAnsi="Times New Roman" w:cs="Times New Roman"/>
          <w:b/>
          <w:sz w:val="28"/>
          <w:szCs w:val="28"/>
        </w:rPr>
      </w:pPr>
    </w:p>
    <w:p w14:paraId="3867340D" w14:textId="77777777" w:rsidR="00D85487" w:rsidRDefault="00D85487" w:rsidP="00AA0AC8">
      <w:pPr>
        <w:pStyle w:val="NoSpacing"/>
        <w:spacing w:line="360" w:lineRule="auto"/>
        <w:jc w:val="center"/>
        <w:rPr>
          <w:rFonts w:ascii="Times New Roman" w:hAnsi="Times New Roman" w:cs="Times New Roman"/>
          <w:b/>
          <w:sz w:val="28"/>
          <w:szCs w:val="28"/>
        </w:rPr>
      </w:pPr>
    </w:p>
    <w:p w14:paraId="6A44B56E" w14:textId="77777777" w:rsidR="00D85487" w:rsidRDefault="00D85487" w:rsidP="00AA0AC8">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p w14:paraId="68F12D93" w14:textId="77777777" w:rsidR="00D85487" w:rsidRDefault="00D85487" w:rsidP="00AA0AC8">
      <w:pPr>
        <w:pStyle w:val="NoSpacing"/>
        <w:spacing w:line="360" w:lineRule="auto"/>
        <w:jc w:val="center"/>
        <w:rPr>
          <w:rFonts w:ascii="Times New Roman" w:hAnsi="Times New Roman" w:cs="Times New Roman"/>
          <w:b/>
          <w:sz w:val="28"/>
          <w:szCs w:val="28"/>
        </w:rPr>
      </w:pPr>
    </w:p>
    <w:p w14:paraId="076E60D5" w14:textId="77777777" w:rsidR="00D85487" w:rsidRDefault="00D85487" w:rsidP="00AA0AC8">
      <w:pPr>
        <w:pStyle w:val="NoSpacing"/>
        <w:spacing w:line="360" w:lineRule="auto"/>
        <w:jc w:val="center"/>
        <w:rPr>
          <w:rFonts w:ascii="Times New Roman" w:hAnsi="Times New Roman" w:cs="Times New Roman"/>
          <w:b/>
          <w:sz w:val="28"/>
          <w:szCs w:val="28"/>
        </w:rPr>
      </w:pPr>
    </w:p>
    <w:p w14:paraId="30858B98" w14:textId="77777777" w:rsidR="00D85487" w:rsidRDefault="00D85487" w:rsidP="00AA0AC8">
      <w:pPr>
        <w:pStyle w:val="NoSpacing"/>
        <w:spacing w:line="360" w:lineRule="auto"/>
        <w:jc w:val="center"/>
        <w:rPr>
          <w:rFonts w:ascii="Times New Roman" w:hAnsi="Times New Roman" w:cs="Times New Roman"/>
          <w:b/>
          <w:sz w:val="28"/>
          <w:szCs w:val="28"/>
        </w:rPr>
      </w:pPr>
    </w:p>
    <w:p w14:paraId="0E491340" w14:textId="77777777" w:rsidR="00D85487" w:rsidRDefault="00D85487" w:rsidP="00AA0AC8">
      <w:pPr>
        <w:pStyle w:val="NoSpacing"/>
        <w:spacing w:line="360" w:lineRule="auto"/>
        <w:jc w:val="center"/>
        <w:rPr>
          <w:rFonts w:ascii="Times New Roman" w:hAnsi="Times New Roman" w:cs="Times New Roman"/>
          <w:b/>
          <w:sz w:val="28"/>
          <w:szCs w:val="28"/>
        </w:rPr>
      </w:pPr>
    </w:p>
    <w:p w14:paraId="2474273D" w14:textId="77777777" w:rsidR="00ED3D57" w:rsidRDefault="00ED3D57" w:rsidP="00AA0AC8">
      <w:pPr>
        <w:pStyle w:val="NoSpacing"/>
        <w:spacing w:line="360" w:lineRule="auto"/>
        <w:jc w:val="center"/>
        <w:rPr>
          <w:rFonts w:ascii="Times New Roman" w:hAnsi="Times New Roman" w:cs="Times New Roman"/>
          <w:b/>
          <w:sz w:val="28"/>
          <w:szCs w:val="28"/>
        </w:rPr>
      </w:pPr>
    </w:p>
    <w:p w14:paraId="1712105A" w14:textId="77777777" w:rsidR="00ED3D57" w:rsidRDefault="00ED3D57" w:rsidP="00AA0AC8">
      <w:pPr>
        <w:pStyle w:val="NoSpacing"/>
        <w:spacing w:line="360" w:lineRule="auto"/>
        <w:jc w:val="center"/>
        <w:rPr>
          <w:rFonts w:ascii="Times New Roman" w:hAnsi="Times New Roman" w:cs="Times New Roman"/>
          <w:b/>
          <w:sz w:val="28"/>
          <w:szCs w:val="28"/>
        </w:rPr>
      </w:pPr>
    </w:p>
    <w:p w14:paraId="2B0A0139" w14:textId="77777777" w:rsidR="00ED3D57" w:rsidRDefault="00ED3D57" w:rsidP="00AA0AC8">
      <w:pPr>
        <w:pStyle w:val="NoSpacing"/>
        <w:spacing w:line="360" w:lineRule="auto"/>
        <w:jc w:val="center"/>
        <w:rPr>
          <w:rFonts w:ascii="Times New Roman" w:hAnsi="Times New Roman" w:cs="Times New Roman"/>
          <w:b/>
          <w:sz w:val="28"/>
          <w:szCs w:val="28"/>
        </w:rPr>
      </w:pPr>
    </w:p>
    <w:p w14:paraId="39DDA7D9" w14:textId="77777777" w:rsidR="00ED3D57" w:rsidRDefault="00ED3D57" w:rsidP="00AA0AC8">
      <w:pPr>
        <w:pStyle w:val="NoSpacing"/>
        <w:spacing w:line="360" w:lineRule="auto"/>
        <w:jc w:val="center"/>
        <w:rPr>
          <w:rFonts w:ascii="Times New Roman" w:hAnsi="Times New Roman" w:cs="Times New Roman"/>
          <w:b/>
          <w:sz w:val="28"/>
          <w:szCs w:val="28"/>
        </w:rPr>
      </w:pPr>
    </w:p>
    <w:p w14:paraId="077CF5E5" w14:textId="77777777" w:rsidR="00ED3D57" w:rsidRDefault="00ED3D57" w:rsidP="00AA0AC8">
      <w:pPr>
        <w:pStyle w:val="NoSpacing"/>
        <w:spacing w:line="360" w:lineRule="auto"/>
        <w:jc w:val="center"/>
        <w:rPr>
          <w:rFonts w:ascii="Times New Roman" w:hAnsi="Times New Roman" w:cs="Times New Roman"/>
          <w:b/>
          <w:sz w:val="28"/>
          <w:szCs w:val="28"/>
        </w:rPr>
      </w:pPr>
    </w:p>
    <w:p w14:paraId="5FF1FF4C" w14:textId="77777777" w:rsidR="00ED3D57" w:rsidRDefault="00ED3D57" w:rsidP="00AA0AC8">
      <w:pPr>
        <w:pStyle w:val="NoSpacing"/>
        <w:spacing w:line="360" w:lineRule="auto"/>
        <w:jc w:val="center"/>
        <w:rPr>
          <w:rFonts w:ascii="Times New Roman" w:hAnsi="Times New Roman" w:cs="Times New Roman"/>
          <w:b/>
          <w:sz w:val="28"/>
          <w:szCs w:val="28"/>
        </w:rPr>
      </w:pPr>
    </w:p>
    <w:p w14:paraId="61DBEDC9" w14:textId="77777777" w:rsidR="00ED3D57" w:rsidRDefault="00ED3D57" w:rsidP="00AA0AC8">
      <w:pPr>
        <w:pStyle w:val="NoSpacing"/>
        <w:spacing w:line="360" w:lineRule="auto"/>
        <w:jc w:val="center"/>
        <w:rPr>
          <w:rFonts w:ascii="Times New Roman" w:hAnsi="Times New Roman" w:cs="Times New Roman"/>
          <w:b/>
          <w:sz w:val="28"/>
          <w:szCs w:val="28"/>
        </w:rPr>
      </w:pPr>
    </w:p>
    <w:p w14:paraId="4D3E166E" w14:textId="77777777" w:rsidR="00ED3D57" w:rsidRDefault="00ED3D57" w:rsidP="00AA0AC8">
      <w:pPr>
        <w:pStyle w:val="NoSpacing"/>
        <w:spacing w:line="360" w:lineRule="auto"/>
        <w:jc w:val="center"/>
        <w:rPr>
          <w:rFonts w:ascii="Times New Roman" w:hAnsi="Times New Roman" w:cs="Times New Roman"/>
          <w:b/>
          <w:sz w:val="28"/>
          <w:szCs w:val="28"/>
        </w:rPr>
      </w:pPr>
    </w:p>
    <w:p w14:paraId="61EF4EB4" w14:textId="77777777" w:rsidR="00AA0AC8" w:rsidRP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lastRenderedPageBreak/>
        <w:t>KIỂM SOÁT QUYỀN LỰC</w:t>
      </w:r>
      <w:r w:rsidR="00ED3D57">
        <w:rPr>
          <w:rFonts w:ascii="Times New Roman" w:hAnsi="Times New Roman" w:cs="Times New Roman"/>
          <w:b/>
          <w:sz w:val="28"/>
          <w:szCs w:val="28"/>
        </w:rPr>
        <w:t>:</w:t>
      </w:r>
    </w:p>
    <w:p w14:paraId="34AB39F1" w14:textId="77777777" w:rsidR="00AA0AC8" w:rsidRP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 xml:space="preserve">NHẬN DIỆN RÕ, CƠ CHẾ CHẶT, XỬ LÝ NGHIÊM, GÓP PHẦN </w:t>
      </w:r>
    </w:p>
    <w:p w14:paraId="27DA9144" w14:textId="77777777" w:rsidR="00AA0AC8" w:rsidRDefault="00AA0AC8" w:rsidP="00AA0AC8">
      <w:pPr>
        <w:pStyle w:val="NoSpacing"/>
        <w:spacing w:line="360" w:lineRule="auto"/>
        <w:jc w:val="center"/>
        <w:rPr>
          <w:rFonts w:ascii="Times New Roman" w:hAnsi="Times New Roman" w:cs="Times New Roman"/>
          <w:b/>
          <w:sz w:val="28"/>
          <w:szCs w:val="28"/>
        </w:rPr>
      </w:pPr>
      <w:r w:rsidRPr="00AA0AC8">
        <w:rPr>
          <w:rFonts w:ascii="Times New Roman" w:hAnsi="Times New Roman" w:cs="Times New Roman"/>
          <w:b/>
          <w:sz w:val="28"/>
          <w:szCs w:val="28"/>
        </w:rPr>
        <w:t>XÂY DỰNG ĐẢNG TRONG SẠCH, VỮNG MẠNH</w:t>
      </w:r>
    </w:p>
    <w:p w14:paraId="0703B8D2" w14:textId="77777777" w:rsidR="0044039F" w:rsidRPr="00ED3D57" w:rsidRDefault="00ED3D57" w:rsidP="00D85487">
      <w:pPr>
        <w:pStyle w:val="NoSpacing"/>
        <w:spacing w:line="360" w:lineRule="auto"/>
        <w:ind w:firstLine="720"/>
        <w:jc w:val="both"/>
        <w:rPr>
          <w:rFonts w:ascii="Times New Roman" w:hAnsi="Times New Roman" w:cs="Times New Roman"/>
          <w:b/>
          <w:sz w:val="28"/>
          <w:szCs w:val="28"/>
        </w:rPr>
      </w:pPr>
      <w:r w:rsidRPr="00ED3D57">
        <w:rPr>
          <w:rFonts w:ascii="Times New Roman" w:hAnsi="Times New Roman" w:cs="Times New Roman"/>
          <w:b/>
          <w:sz w:val="28"/>
          <w:szCs w:val="28"/>
        </w:rPr>
        <w:t>KỲ 3:</w:t>
      </w:r>
      <w:r w:rsidR="00D85487" w:rsidRPr="00ED3D57">
        <w:rPr>
          <w:rFonts w:ascii="Times New Roman" w:hAnsi="Times New Roman" w:cs="Times New Roman"/>
          <w:b/>
          <w:sz w:val="28"/>
          <w:szCs w:val="28"/>
        </w:rPr>
        <w:t xml:space="preserve"> </w:t>
      </w:r>
    </w:p>
    <w:p w14:paraId="34D5FEF8" w14:textId="77777777" w:rsidR="0044039F" w:rsidRPr="00E90FA1" w:rsidRDefault="0044039F" w:rsidP="00976D77">
      <w:pPr>
        <w:pStyle w:val="NoSpacing"/>
        <w:spacing w:line="360" w:lineRule="auto"/>
        <w:jc w:val="both"/>
        <w:rPr>
          <w:rFonts w:ascii="Times New Roman" w:hAnsi="Times New Roman" w:cs="Times New Roman"/>
          <w:b/>
          <w:sz w:val="28"/>
          <w:szCs w:val="28"/>
        </w:rPr>
      </w:pPr>
      <w:r w:rsidRPr="00976D77">
        <w:rPr>
          <w:rFonts w:ascii="Times New Roman" w:hAnsi="Times New Roman" w:cs="Times New Roman"/>
          <w:sz w:val="28"/>
          <w:szCs w:val="28"/>
        </w:rPr>
        <w:t xml:space="preserve">          </w:t>
      </w:r>
      <w:r w:rsidR="00D85487">
        <w:rPr>
          <w:rFonts w:ascii="Times New Roman" w:hAnsi="Times New Roman" w:cs="Times New Roman"/>
          <w:sz w:val="28"/>
          <w:szCs w:val="28"/>
        </w:rPr>
        <w:t xml:space="preserve">             </w:t>
      </w:r>
      <w:r w:rsidRPr="00976D77">
        <w:rPr>
          <w:rFonts w:ascii="Times New Roman" w:hAnsi="Times New Roman" w:cs="Times New Roman"/>
          <w:sz w:val="28"/>
          <w:szCs w:val="28"/>
        </w:rPr>
        <w:t xml:space="preserve"> </w:t>
      </w:r>
      <w:r w:rsidR="00D85487" w:rsidRPr="00E90FA1">
        <w:rPr>
          <w:rFonts w:ascii="Times New Roman" w:hAnsi="Times New Roman" w:cs="Times New Roman"/>
          <w:b/>
          <w:sz w:val="28"/>
          <w:szCs w:val="28"/>
        </w:rPr>
        <w:t>NHỐT QUYỀN LỰC TRONG LỒNG CƠ CHẾ</w:t>
      </w:r>
      <w:r w:rsidRPr="00E90FA1">
        <w:rPr>
          <w:rFonts w:ascii="Times New Roman" w:hAnsi="Times New Roman" w:cs="Times New Roman"/>
          <w:b/>
          <w:sz w:val="28"/>
          <w:szCs w:val="28"/>
        </w:rPr>
        <w:t xml:space="preserve">        </w:t>
      </w:r>
    </w:p>
    <w:p w14:paraId="10A35028" w14:textId="77777777" w:rsidR="003346AA" w:rsidRPr="008B5C0F" w:rsidRDefault="0044039F" w:rsidP="00976D77">
      <w:pPr>
        <w:pStyle w:val="NoSpacing"/>
        <w:spacing w:line="360" w:lineRule="auto"/>
        <w:jc w:val="both"/>
        <w:rPr>
          <w:rFonts w:ascii="Times New Roman" w:hAnsi="Times New Roman" w:cs="Times New Roman"/>
          <w:i/>
          <w:color w:val="000000"/>
          <w:sz w:val="28"/>
          <w:szCs w:val="28"/>
          <w:shd w:val="clear" w:color="auto" w:fill="FFFFFF"/>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00ED3D57" w:rsidRPr="008B5C0F">
        <w:rPr>
          <w:rFonts w:ascii="Times New Roman" w:hAnsi="Times New Roman" w:cs="Times New Roman"/>
          <w:i/>
          <w:sz w:val="28"/>
          <w:szCs w:val="28"/>
        </w:rPr>
        <w:t xml:space="preserve">Đồng chí </w:t>
      </w:r>
      <w:r w:rsidR="003346AA" w:rsidRPr="008B5C0F">
        <w:rPr>
          <w:rFonts w:ascii="Times New Roman" w:hAnsi="Times New Roman" w:cs="Times New Roman"/>
          <w:i/>
          <w:color w:val="000000"/>
          <w:sz w:val="28"/>
          <w:szCs w:val="28"/>
          <w:shd w:val="clear" w:color="auto" w:fill="FFFFFF"/>
        </w:rPr>
        <w:t>Tổ</w:t>
      </w:r>
      <w:r w:rsidRPr="008B5C0F">
        <w:rPr>
          <w:rFonts w:ascii="Times New Roman" w:hAnsi="Times New Roman" w:cs="Times New Roman"/>
          <w:i/>
          <w:color w:val="000000"/>
          <w:sz w:val="28"/>
          <w:szCs w:val="28"/>
          <w:shd w:val="clear" w:color="auto" w:fill="FFFFFF"/>
        </w:rPr>
        <w:t>ng b</w:t>
      </w:r>
      <w:r w:rsidR="003346AA" w:rsidRPr="008B5C0F">
        <w:rPr>
          <w:rFonts w:ascii="Times New Roman" w:hAnsi="Times New Roman" w:cs="Times New Roman"/>
          <w:i/>
          <w:color w:val="000000"/>
          <w:sz w:val="28"/>
          <w:szCs w:val="28"/>
          <w:shd w:val="clear" w:color="auto" w:fill="FFFFFF"/>
        </w:rPr>
        <w:t xml:space="preserve">í thư Nguyễn Phú Trọng đặc biệt chú trọng việc tăng cường kiểm soát quyền lực trong công tác cán bộ. </w:t>
      </w:r>
      <w:r w:rsidR="00ED3D57" w:rsidRPr="008B5C0F">
        <w:rPr>
          <w:rFonts w:ascii="Times New Roman" w:hAnsi="Times New Roman" w:cs="Times New Roman"/>
          <w:i/>
          <w:color w:val="000000"/>
          <w:sz w:val="28"/>
          <w:szCs w:val="28"/>
          <w:shd w:val="clear" w:color="auto" w:fill="FFFFFF"/>
        </w:rPr>
        <w:t xml:space="preserve">Cụ thể là </w:t>
      </w:r>
      <w:r w:rsidR="00DA1509" w:rsidRPr="008B5C0F">
        <w:rPr>
          <w:rFonts w:ascii="Times New Roman" w:hAnsi="Times New Roman" w:cs="Times New Roman"/>
          <w:i/>
          <w:color w:val="000000"/>
          <w:sz w:val="28"/>
          <w:szCs w:val="28"/>
          <w:shd w:val="clear" w:color="auto" w:fill="FFFFFF"/>
        </w:rPr>
        <w:t>chú trọng “</w:t>
      </w:r>
      <w:r w:rsidR="003346AA" w:rsidRPr="008B5C0F">
        <w:rPr>
          <w:rFonts w:ascii="Times New Roman" w:hAnsi="Times New Roman" w:cs="Times New Roman"/>
          <w:i/>
          <w:color w:val="000000"/>
          <w:sz w:val="28"/>
          <w:szCs w:val="28"/>
          <w:shd w:val="clear" w:color="auto" w:fill="FFFFFF"/>
        </w:rPr>
        <w:t>kiểm soát quyền lực trong công tác cán bộ một cách thực chất và hiệu quả; không để lọt những người không đủ tiêu chuẩn, có biểu hiện cơ hội chính trị, tham vọng quyền lực vào đội ngũ cán bộ lãnh đạo, quản lý các cấp”</w:t>
      </w:r>
      <w:r w:rsidRPr="008B5C0F">
        <w:rPr>
          <w:rFonts w:ascii="Times New Roman" w:hAnsi="Times New Roman" w:cs="Times New Roman"/>
          <w:i/>
          <w:color w:val="000000"/>
          <w:sz w:val="28"/>
          <w:szCs w:val="28"/>
          <w:shd w:val="clear" w:color="auto" w:fill="FFFFFF"/>
        </w:rPr>
        <w:t>. Đây là quan điểm nhất quán của Đảng ta, đứng đầu là Tổng bí thư Nguyễn Phú Trọng với quyết tâm “nhốt quyền lực trong lồng cơ chế” để ngăn chặn, đẩy lùi các hiện tượng lạm quyền, lộng quyền, tha hóa quyền lực dẫn tới tham nhũng, tiêu cực.</w:t>
      </w:r>
    </w:p>
    <w:p w14:paraId="6446BCC3" w14:textId="77777777" w:rsidR="0044039F" w:rsidRPr="00976D77" w:rsidRDefault="00DD5B46" w:rsidP="004C4EAD">
      <w:pPr>
        <w:pStyle w:val="NoSpacing"/>
        <w:spacing w:line="360" w:lineRule="auto"/>
        <w:jc w:val="center"/>
        <w:rPr>
          <w:rFonts w:ascii="Times New Roman" w:hAnsi="Times New Roman" w:cs="Times New Roman"/>
          <w:b/>
          <w:color w:val="000000"/>
          <w:sz w:val="28"/>
          <w:szCs w:val="28"/>
          <w:shd w:val="clear" w:color="auto" w:fill="FFFFFF"/>
        </w:rPr>
      </w:pPr>
      <w:r w:rsidRPr="00976D77">
        <w:rPr>
          <w:rFonts w:ascii="Times New Roman" w:hAnsi="Times New Roman" w:cs="Times New Roman"/>
          <w:b/>
          <w:color w:val="000000"/>
          <w:sz w:val="28"/>
          <w:szCs w:val="28"/>
          <w:shd w:val="clear" w:color="auto" w:fill="FFFFFF"/>
        </w:rPr>
        <w:t>Nhữ</w:t>
      </w:r>
      <w:r w:rsidR="00361242" w:rsidRPr="00976D77">
        <w:rPr>
          <w:rFonts w:ascii="Times New Roman" w:hAnsi="Times New Roman" w:cs="Times New Roman"/>
          <w:b/>
          <w:color w:val="000000"/>
          <w:sz w:val="28"/>
          <w:szCs w:val="28"/>
          <w:shd w:val="clear" w:color="auto" w:fill="FFFFFF"/>
        </w:rPr>
        <w:t xml:space="preserve">ng quy định </w:t>
      </w:r>
      <w:r w:rsidRPr="00976D77">
        <w:rPr>
          <w:rFonts w:ascii="Times New Roman" w:hAnsi="Times New Roman" w:cs="Times New Roman"/>
          <w:b/>
          <w:color w:val="000000"/>
          <w:sz w:val="28"/>
          <w:szCs w:val="28"/>
          <w:shd w:val="clear" w:color="auto" w:fill="FFFFFF"/>
        </w:rPr>
        <w:t>đủ mạnh để</w:t>
      </w:r>
      <w:r w:rsidR="00361242" w:rsidRPr="00976D77">
        <w:rPr>
          <w:rFonts w:ascii="Times New Roman" w:hAnsi="Times New Roman" w:cs="Times New Roman"/>
          <w:b/>
          <w:color w:val="000000"/>
          <w:sz w:val="28"/>
          <w:szCs w:val="28"/>
          <w:shd w:val="clear" w:color="auto" w:fill="FFFFFF"/>
        </w:rPr>
        <w:t xml:space="preserve"> kiểm soát </w:t>
      </w:r>
      <w:r w:rsidRPr="00976D77">
        <w:rPr>
          <w:rFonts w:ascii="Times New Roman" w:hAnsi="Times New Roman" w:cs="Times New Roman"/>
          <w:b/>
          <w:color w:val="000000"/>
          <w:sz w:val="28"/>
          <w:szCs w:val="28"/>
          <w:shd w:val="clear" w:color="auto" w:fill="FFFFFF"/>
        </w:rPr>
        <w:t>quyền lực</w:t>
      </w:r>
    </w:p>
    <w:p w14:paraId="08C46174" w14:textId="77777777" w:rsidR="00361242" w:rsidRPr="00976D77" w:rsidRDefault="00361242" w:rsidP="00976D77">
      <w:pPr>
        <w:pStyle w:val="NoSpacing"/>
        <w:spacing w:line="360" w:lineRule="auto"/>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 xml:space="preserve">Ngày 23-9-2019, Bộ Chính trị đã ban hành Quy định số 205/QĐ về kiểm soát quyền lực trong công tác cán bộ và chống chạy chức, chạy quyền.  Quy định đã chỉ rõ những hành vi bị cấm trong công tác cán bộ nhằm kiểm soát quyền lực, đồng thời  xác định rõ trách nhiệm của các bộ phận, các cấp trong việc kiểm soát quyền lực;  đề ra chủ trương, định hướng rõ ràng trong việc kiểm soát quyền lực trong công tác cán bộ cũng như chống chạy chức, chạy quyền.  </w:t>
      </w:r>
    </w:p>
    <w:p w14:paraId="70DB6618" w14:textId="77777777" w:rsidR="00361242" w:rsidRPr="00976D77" w:rsidRDefault="00361242" w:rsidP="00976D77">
      <w:pPr>
        <w:pStyle w:val="NoSpacing"/>
        <w:spacing w:line="360" w:lineRule="auto"/>
        <w:jc w:val="both"/>
        <w:rPr>
          <w:rFonts w:ascii="Times New Roman" w:hAnsi="Times New Roman" w:cs="Times New Roman"/>
          <w:color w:val="0D0D0D"/>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Ngày 11-7-2023, Bộ Chính trị ban hành Quy định 114-QĐ/TW về kiểm soát quyền lực và phòng chống tham nhũng, tiêu cực trong công tác cán bộ. Quy định này thay thế cho quy định 205.  Như vậy, chỉ</w:t>
      </w:r>
      <w:r w:rsidR="00871D20" w:rsidRPr="00976D77">
        <w:rPr>
          <w:rFonts w:ascii="Times New Roman" w:hAnsi="Times New Roman" w:cs="Times New Roman"/>
          <w:color w:val="0D0D0D"/>
          <w:sz w:val="28"/>
          <w:szCs w:val="28"/>
        </w:rPr>
        <w:t xml:space="preserve"> trong 4</w:t>
      </w:r>
      <w:r w:rsidRPr="00976D77">
        <w:rPr>
          <w:rFonts w:ascii="Times New Roman" w:hAnsi="Times New Roman" w:cs="Times New Roman"/>
          <w:color w:val="0D0D0D"/>
          <w:sz w:val="28"/>
          <w:szCs w:val="28"/>
        </w:rPr>
        <w:t xml:space="preserve"> năm, Bộ Chính trị bổ sung một cách cụ thể, rõ ràng hơn để kiểm soát quyền lực trong công tác cán bộ.</w:t>
      </w:r>
    </w:p>
    <w:p w14:paraId="2BE8A772" w14:textId="77777777" w:rsidR="00DA1509" w:rsidRDefault="00361242" w:rsidP="00976D77">
      <w:pPr>
        <w:pStyle w:val="NoSpacing"/>
        <w:spacing w:line="360" w:lineRule="auto"/>
        <w:jc w:val="both"/>
        <w:rPr>
          <w:rFonts w:ascii="Times New Roman" w:eastAsia="Times New Roman" w:hAnsi="Times New Roman" w:cs="Times New Roman"/>
          <w:b/>
          <w:bCs/>
          <w:color w:val="000000"/>
          <w:sz w:val="28"/>
          <w:szCs w:val="28"/>
        </w:rPr>
      </w:pPr>
      <w:r w:rsidRPr="00976D77">
        <w:rPr>
          <w:rFonts w:ascii="Times New Roman" w:hAnsi="Times New Roman" w:cs="Times New Roman"/>
          <w:color w:val="0D0D0D"/>
          <w:sz w:val="28"/>
          <w:szCs w:val="28"/>
        </w:rPr>
        <w:t xml:space="preserve">   </w:t>
      </w:r>
      <w:r w:rsidR="00871D20" w:rsidRPr="00976D77">
        <w:rPr>
          <w:rFonts w:ascii="Times New Roman" w:hAnsi="Times New Roman" w:cs="Times New Roman"/>
          <w:color w:val="0D0D0D"/>
          <w:sz w:val="28"/>
          <w:szCs w:val="28"/>
        </w:rPr>
        <w:tab/>
      </w:r>
      <w:r w:rsidRPr="00976D77">
        <w:rPr>
          <w:rFonts w:ascii="Times New Roman" w:hAnsi="Times New Roman" w:cs="Times New Roman"/>
          <w:color w:val="0D0D0D"/>
          <w:sz w:val="28"/>
          <w:szCs w:val="28"/>
        </w:rPr>
        <w:t xml:space="preserve">Quy định 114 </w:t>
      </w:r>
      <w:r w:rsidR="00DA1509">
        <w:rPr>
          <w:rFonts w:ascii="Times New Roman" w:hAnsi="Times New Roman" w:cs="Times New Roman"/>
          <w:color w:val="0D0D0D"/>
          <w:sz w:val="28"/>
          <w:szCs w:val="28"/>
        </w:rPr>
        <w:t xml:space="preserve">đã </w:t>
      </w:r>
      <w:r w:rsidRPr="00976D77">
        <w:rPr>
          <w:rFonts w:ascii="Times New Roman" w:hAnsi="Times New Roman" w:cs="Times New Roman"/>
          <w:iCs/>
          <w:color w:val="000000"/>
          <w:sz w:val="28"/>
          <w:szCs w:val="28"/>
          <w:shd w:val="clear" w:color="auto" w:fill="FFFFFF"/>
        </w:rPr>
        <w:t xml:space="preserve">nêu </w:t>
      </w:r>
      <w:r w:rsidR="00DA1509">
        <w:rPr>
          <w:rFonts w:ascii="Times New Roman" w:hAnsi="Times New Roman" w:cs="Times New Roman"/>
          <w:iCs/>
          <w:color w:val="000000"/>
          <w:sz w:val="28"/>
          <w:szCs w:val="28"/>
          <w:shd w:val="clear" w:color="auto" w:fill="FFFFFF"/>
        </w:rPr>
        <w:t xml:space="preserve">rất </w:t>
      </w:r>
      <w:r w:rsidR="001B6A92">
        <w:rPr>
          <w:rFonts w:ascii="Times New Roman" w:hAnsi="Times New Roman" w:cs="Times New Roman"/>
          <w:iCs/>
          <w:color w:val="000000"/>
          <w:sz w:val="28"/>
          <w:szCs w:val="28"/>
          <w:shd w:val="clear" w:color="auto" w:fill="FFFFFF"/>
        </w:rPr>
        <w:t>rõ</w:t>
      </w:r>
      <w:r w:rsidR="00DA1509">
        <w:rPr>
          <w:rFonts w:ascii="Times New Roman" w:hAnsi="Times New Roman" w:cs="Times New Roman"/>
          <w:iCs/>
          <w:color w:val="000000"/>
          <w:sz w:val="28"/>
          <w:szCs w:val="28"/>
          <w:shd w:val="clear" w:color="auto" w:fill="FFFFFF"/>
        </w:rPr>
        <w:t xml:space="preserve"> về khái niệm </w:t>
      </w:r>
      <w:r w:rsidRPr="00976D77">
        <w:rPr>
          <w:rFonts w:ascii="Times New Roman" w:hAnsi="Times New Roman" w:cs="Times New Roman"/>
          <w:iCs/>
          <w:color w:val="000000"/>
          <w:sz w:val="28"/>
          <w:szCs w:val="28"/>
          <w:shd w:val="clear" w:color="auto" w:fill="FFFFFF"/>
        </w:rPr>
        <w:t>quyền lực trong công tác cán bộ</w:t>
      </w:r>
      <w:r w:rsidR="00DA1509">
        <w:rPr>
          <w:rFonts w:ascii="Times New Roman" w:hAnsi="Times New Roman" w:cs="Times New Roman"/>
          <w:iCs/>
          <w:color w:val="000000"/>
          <w:sz w:val="28"/>
          <w:szCs w:val="28"/>
          <w:shd w:val="clear" w:color="auto" w:fill="FFFFFF"/>
        </w:rPr>
        <w:t>; như thế nào là kiểm soát</w:t>
      </w:r>
      <w:r w:rsidRPr="00976D77">
        <w:rPr>
          <w:rFonts w:ascii="Times New Roman" w:hAnsi="Times New Roman" w:cs="Times New Roman"/>
          <w:iCs/>
          <w:color w:val="000000"/>
          <w:sz w:val="28"/>
          <w:szCs w:val="28"/>
          <w:shd w:val="clear" w:color="auto" w:fill="FFFFFF"/>
        </w:rPr>
        <w:t xml:space="preserve"> quyền lực trong công tác cán bộ</w:t>
      </w:r>
      <w:r w:rsidR="00DA1509">
        <w:rPr>
          <w:rFonts w:ascii="Times New Roman" w:hAnsi="Times New Roman" w:cs="Times New Roman"/>
          <w:color w:val="000000"/>
          <w:sz w:val="28"/>
          <w:szCs w:val="28"/>
          <w:shd w:val="clear" w:color="auto" w:fill="FFFFFF"/>
        </w:rPr>
        <w:t>.</w:t>
      </w:r>
      <w:r w:rsidRPr="00976D77">
        <w:rPr>
          <w:rFonts w:ascii="Times New Roman" w:hAnsi="Times New Roman" w:cs="Times New Roman"/>
          <w:color w:val="000000"/>
          <w:sz w:val="28"/>
          <w:szCs w:val="28"/>
          <w:shd w:val="clear" w:color="auto" w:fill="FFFFFF"/>
        </w:rPr>
        <w:t xml:space="preserve"> </w:t>
      </w:r>
      <w:bookmarkStart w:id="1" w:name="chuong_2_name"/>
      <w:r w:rsidRPr="00976D77">
        <w:rPr>
          <w:rFonts w:ascii="Times New Roman" w:hAnsi="Times New Roman" w:cs="Times New Roman"/>
          <w:color w:val="000000"/>
          <w:sz w:val="28"/>
          <w:szCs w:val="28"/>
          <w:shd w:val="clear" w:color="auto" w:fill="FFFFFF"/>
        </w:rPr>
        <w:t>Quy định cũng nêu rõ hành vi tham nhũng, tiêu cực trong công tác cán bộ</w:t>
      </w:r>
      <w:bookmarkStart w:id="2" w:name="dieu_4"/>
      <w:bookmarkEnd w:id="1"/>
      <w:r w:rsidR="00DA1509">
        <w:rPr>
          <w:rFonts w:ascii="Times New Roman" w:hAnsi="Times New Roman" w:cs="Times New Roman"/>
          <w:color w:val="000000"/>
          <w:sz w:val="28"/>
          <w:szCs w:val="28"/>
          <w:shd w:val="clear" w:color="auto" w:fill="FFFFFF"/>
        </w:rPr>
        <w:t xml:space="preserve"> và những hành vi chạy chức, chạy quyền. </w:t>
      </w:r>
      <w:r w:rsidRPr="00976D77">
        <w:rPr>
          <w:rFonts w:ascii="Times New Roman" w:eastAsia="Times New Roman" w:hAnsi="Times New Roman" w:cs="Times New Roman"/>
          <w:b/>
          <w:bCs/>
          <w:color w:val="000000"/>
          <w:sz w:val="28"/>
          <w:szCs w:val="28"/>
        </w:rPr>
        <w:t xml:space="preserve">     </w:t>
      </w:r>
      <w:r w:rsidR="00871D20" w:rsidRPr="00976D77">
        <w:rPr>
          <w:rFonts w:ascii="Times New Roman" w:eastAsia="Times New Roman" w:hAnsi="Times New Roman" w:cs="Times New Roman"/>
          <w:b/>
          <w:bCs/>
          <w:color w:val="000000"/>
          <w:sz w:val="28"/>
          <w:szCs w:val="28"/>
        </w:rPr>
        <w:tab/>
      </w:r>
      <w:bookmarkEnd w:id="2"/>
    </w:p>
    <w:p w14:paraId="176C9CA7" w14:textId="77777777" w:rsidR="00ED3D57" w:rsidRDefault="00361242" w:rsidP="00976D77">
      <w:pPr>
        <w:pStyle w:val="NoSpacing"/>
        <w:spacing w:line="360" w:lineRule="auto"/>
        <w:jc w:val="both"/>
        <w:rPr>
          <w:rFonts w:ascii="Times New Roman" w:hAnsi="Times New Roman" w:cs="Times New Roman"/>
          <w:sz w:val="28"/>
          <w:szCs w:val="28"/>
        </w:rPr>
      </w:pPr>
      <w:r w:rsidRPr="00976D77">
        <w:rPr>
          <w:rFonts w:ascii="Times New Roman" w:eastAsia="Times New Roman" w:hAnsi="Times New Roman" w:cs="Times New Roman"/>
          <w:color w:val="000000"/>
          <w:sz w:val="28"/>
          <w:szCs w:val="28"/>
        </w:rPr>
        <w:lastRenderedPageBreak/>
        <w:t xml:space="preserve">    </w:t>
      </w:r>
      <w:r w:rsidR="00871D20" w:rsidRPr="00976D77">
        <w:rPr>
          <w:rFonts w:ascii="Times New Roman" w:eastAsia="Times New Roman" w:hAnsi="Times New Roman" w:cs="Times New Roman"/>
          <w:color w:val="000000"/>
          <w:sz w:val="28"/>
          <w:szCs w:val="28"/>
        </w:rPr>
        <w:tab/>
      </w:r>
      <w:r w:rsidRPr="00976D77">
        <w:rPr>
          <w:rFonts w:ascii="Times New Roman" w:eastAsia="Times New Roman" w:hAnsi="Times New Roman" w:cs="Times New Roman"/>
          <w:color w:val="000000"/>
          <w:sz w:val="28"/>
          <w:szCs w:val="28"/>
        </w:rPr>
        <w:t xml:space="preserve">Như vậy, so với quy định 205, quy định 114 có phạm vi rộng hơn là </w:t>
      </w:r>
      <w:r w:rsidRPr="00976D77">
        <w:rPr>
          <w:rFonts w:ascii="Times New Roman" w:hAnsi="Times New Roman" w:cs="Times New Roman"/>
          <w:sz w:val="28"/>
          <w:szCs w:val="28"/>
        </w:rPr>
        <w:t>k</w:t>
      </w:r>
      <w:r w:rsidR="00DD5B46" w:rsidRPr="00976D77">
        <w:rPr>
          <w:rFonts w:ascii="Times New Roman" w:hAnsi="Times New Roman" w:cs="Times New Roman"/>
          <w:sz w:val="28"/>
          <w:szCs w:val="28"/>
        </w:rPr>
        <w:t>iểm soát quyền lực và phòng, chống tham nhũng, tiêu cực trong công tác cán bộ</w:t>
      </w:r>
      <w:r w:rsidRPr="00976D77">
        <w:rPr>
          <w:rFonts w:ascii="Times New Roman" w:hAnsi="Times New Roman" w:cs="Times New Roman"/>
          <w:sz w:val="28"/>
          <w:szCs w:val="28"/>
        </w:rPr>
        <w:t>, trong khi, q</w:t>
      </w:r>
      <w:r w:rsidR="00DD5B46" w:rsidRPr="00976D77">
        <w:rPr>
          <w:rFonts w:ascii="Times New Roman" w:hAnsi="Times New Roman" w:cs="Times New Roman"/>
          <w:sz w:val="28"/>
          <w:szCs w:val="28"/>
        </w:rPr>
        <w:t>uy đị</w:t>
      </w:r>
      <w:r w:rsidRPr="00976D77">
        <w:rPr>
          <w:rFonts w:ascii="Times New Roman" w:hAnsi="Times New Roman" w:cs="Times New Roman"/>
          <w:sz w:val="28"/>
          <w:szCs w:val="28"/>
        </w:rPr>
        <w:t xml:space="preserve">nh 205 </w:t>
      </w:r>
      <w:r w:rsidR="00DD5B46" w:rsidRPr="00976D77">
        <w:rPr>
          <w:rFonts w:ascii="Times New Roman" w:hAnsi="Times New Roman" w:cs="Times New Roman"/>
          <w:sz w:val="28"/>
          <w:szCs w:val="28"/>
        </w:rPr>
        <w:t xml:space="preserve"> tập trung </w:t>
      </w:r>
      <w:r w:rsidRPr="00976D77">
        <w:rPr>
          <w:rFonts w:ascii="Times New Roman" w:hAnsi="Times New Roman" w:cs="Times New Roman"/>
          <w:sz w:val="28"/>
          <w:szCs w:val="28"/>
        </w:rPr>
        <w:t>nhiều vào việc</w:t>
      </w:r>
      <w:r w:rsidR="00DD5B46" w:rsidRPr="00976D77">
        <w:rPr>
          <w:rFonts w:ascii="Times New Roman" w:hAnsi="Times New Roman" w:cs="Times New Roman"/>
          <w:sz w:val="28"/>
          <w:szCs w:val="28"/>
        </w:rPr>
        <w:t xml:space="preserve"> “chạy chức, chạy quyền trong công tác cán bộ”</w:t>
      </w:r>
      <w:r w:rsidRPr="00976D77">
        <w:rPr>
          <w:rFonts w:ascii="Times New Roman" w:hAnsi="Times New Roman" w:cs="Times New Roman"/>
          <w:sz w:val="28"/>
          <w:szCs w:val="28"/>
        </w:rPr>
        <w:t xml:space="preserve">. </w:t>
      </w:r>
      <w:r w:rsidR="00DD5B46" w:rsidRPr="00976D77">
        <w:rPr>
          <w:rFonts w:ascii="Times New Roman" w:hAnsi="Times New Roman" w:cs="Times New Roman"/>
          <w:sz w:val="28"/>
          <w:szCs w:val="28"/>
        </w:rPr>
        <w:t xml:space="preserve"> Quy định 114 bổ sung một số hành vi mớ</w:t>
      </w:r>
      <w:r w:rsidRPr="00976D77">
        <w:rPr>
          <w:rFonts w:ascii="Times New Roman" w:hAnsi="Times New Roman" w:cs="Times New Roman"/>
          <w:sz w:val="28"/>
          <w:szCs w:val="28"/>
        </w:rPr>
        <w:t xml:space="preserve">i; </w:t>
      </w:r>
      <w:r w:rsidR="00DD5B46" w:rsidRPr="00976D77">
        <w:rPr>
          <w:rFonts w:ascii="Times New Roman" w:hAnsi="Times New Roman" w:cs="Times New Roman"/>
          <w:sz w:val="28"/>
          <w:szCs w:val="28"/>
        </w:rPr>
        <w:t>bổ sung thêm các hành vi chạy chức, chạy quyề</w:t>
      </w:r>
      <w:r w:rsidRPr="00976D77">
        <w:rPr>
          <w:rFonts w:ascii="Times New Roman" w:hAnsi="Times New Roman" w:cs="Times New Roman"/>
          <w:sz w:val="28"/>
          <w:szCs w:val="28"/>
        </w:rPr>
        <w:t xml:space="preserve">n và các hành vi tiêu cực khác. </w:t>
      </w:r>
    </w:p>
    <w:p w14:paraId="3CC27D26" w14:textId="77777777" w:rsidR="00755AE7" w:rsidRPr="00976D77" w:rsidRDefault="00361242" w:rsidP="00ED3D57">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sz w:val="28"/>
          <w:szCs w:val="28"/>
        </w:rPr>
        <w:t>Với quy định 114, các cấp ủy Đảng, chính quyền có đủ cơ sở để nhận biế</w:t>
      </w:r>
      <w:r w:rsidR="00ED3D57">
        <w:rPr>
          <w:rFonts w:ascii="Times New Roman" w:hAnsi="Times New Roman" w:cs="Times New Roman"/>
          <w:sz w:val="28"/>
          <w:szCs w:val="28"/>
        </w:rPr>
        <w:t xml:space="preserve">t và </w:t>
      </w:r>
      <w:r w:rsidRPr="00976D77">
        <w:rPr>
          <w:rFonts w:ascii="Times New Roman" w:hAnsi="Times New Roman" w:cs="Times New Roman"/>
          <w:sz w:val="28"/>
          <w:szCs w:val="28"/>
        </w:rPr>
        <w:t xml:space="preserve"> sử dụng các biện pháp để kiểm soát quyền lực trong công tác cán bộ. Quan trọng hơn là phải thực hiện công tác cán bộ theo đúng tiêu chí, tiêu chuẩn, đúng quy trình, thủ tục và chọn được người có đủ năng lực, trình độ, phẩm chất đạo đức vào các vị trí công tác.</w:t>
      </w:r>
    </w:p>
    <w:p w14:paraId="0C47E36A" w14:textId="77777777" w:rsidR="00AA0AC8" w:rsidRDefault="0036124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7D3269" w:rsidRPr="00976D77">
        <w:rPr>
          <w:rFonts w:ascii="Times New Roman" w:hAnsi="Times New Roman" w:cs="Times New Roman"/>
          <w:sz w:val="28"/>
          <w:szCs w:val="28"/>
        </w:rPr>
        <w:tab/>
      </w:r>
      <w:r w:rsidRPr="00976D77">
        <w:rPr>
          <w:rFonts w:ascii="Times New Roman" w:hAnsi="Times New Roman" w:cs="Times New Roman"/>
          <w:sz w:val="28"/>
          <w:szCs w:val="28"/>
        </w:rPr>
        <w:t xml:space="preserve">Ngày 27-10- 2023, Bộ Chính trị ban hành Quy định 131-QĐ/TW về kiểm soát quyền lực, phòng, chống tham nhũng, tiêu cực trong công tác kiểm tra, giám sát, thi hành kỷ luật đảng và trong hoạt động thanh tra, kiểm toán. </w:t>
      </w:r>
      <w:r w:rsidR="00DA1509">
        <w:rPr>
          <w:rFonts w:ascii="Times New Roman" w:hAnsi="Times New Roman" w:cs="Times New Roman"/>
          <w:sz w:val="28"/>
          <w:szCs w:val="28"/>
        </w:rPr>
        <w:t xml:space="preserve">Đây là những lĩnh vực được trao nhiều quyền lực, dễ có nhiều cơ hội, điều kiện lợi dụng quyền lực để tham nhũng, tiêu cực, </w:t>
      </w:r>
      <w:r w:rsidR="00E716DE">
        <w:rPr>
          <w:rFonts w:ascii="Times New Roman" w:hAnsi="Times New Roman" w:cs="Times New Roman"/>
          <w:sz w:val="28"/>
          <w:szCs w:val="28"/>
        </w:rPr>
        <w:t>làm trái các quy định, trục lợ</w:t>
      </w:r>
      <w:r w:rsidR="00E90FA1">
        <w:rPr>
          <w:rFonts w:ascii="Times New Roman" w:hAnsi="Times New Roman" w:cs="Times New Roman"/>
          <w:sz w:val="28"/>
          <w:szCs w:val="28"/>
        </w:rPr>
        <w:t>i cá nhân, gây thất</w:t>
      </w:r>
      <w:r w:rsidR="00E716DE">
        <w:rPr>
          <w:rFonts w:ascii="Times New Roman" w:hAnsi="Times New Roman" w:cs="Times New Roman"/>
          <w:sz w:val="28"/>
          <w:szCs w:val="28"/>
        </w:rPr>
        <w:t xml:space="preserve"> thoát tài sản của Nhà nước. </w:t>
      </w:r>
      <w:r w:rsidR="00DA1509">
        <w:rPr>
          <w:rFonts w:ascii="Times New Roman" w:hAnsi="Times New Roman" w:cs="Times New Roman"/>
          <w:sz w:val="28"/>
          <w:szCs w:val="28"/>
        </w:rPr>
        <w:t xml:space="preserve"> </w:t>
      </w:r>
      <w:r w:rsidR="00E716DE">
        <w:rPr>
          <w:rFonts w:ascii="Times New Roman" w:hAnsi="Times New Roman" w:cs="Times New Roman"/>
          <w:sz w:val="28"/>
          <w:szCs w:val="28"/>
        </w:rPr>
        <w:t>Th</w:t>
      </w:r>
      <w:r w:rsidR="00E90FA1">
        <w:rPr>
          <w:rFonts w:ascii="Times New Roman" w:hAnsi="Times New Roman" w:cs="Times New Roman"/>
          <w:sz w:val="28"/>
          <w:szCs w:val="28"/>
        </w:rPr>
        <w:t>ự</w:t>
      </w:r>
      <w:r w:rsidR="00E716DE">
        <w:rPr>
          <w:rFonts w:ascii="Times New Roman" w:hAnsi="Times New Roman" w:cs="Times New Roman"/>
          <w:sz w:val="28"/>
          <w:szCs w:val="28"/>
        </w:rPr>
        <w:t xml:space="preserve">c tế, đã có nhiều vi phạm trong lĩnh vực này, nhiều cán bộ vướng vào vòng lao lý. Vì thế, quy định 131 được coi là “thanh bảo kiếm” sắc bén của Đảng để </w:t>
      </w:r>
      <w:r w:rsidRPr="00976D77">
        <w:rPr>
          <w:rFonts w:ascii="Times New Roman" w:hAnsi="Times New Roman" w:cs="Times New Roman"/>
          <w:sz w:val="28"/>
          <w:szCs w:val="28"/>
        </w:rPr>
        <w:t xml:space="preserve">kịp thời phát hiện, ngăn chặn và xử lý nghiêm minh hành vi lợi dụng, lạm dụng chức vụ, quyền hạn, tham nhũng, tiêu cực trong công tác kiểm tra, giám sát, thi hành kỷ luật đảng và hoạt động thanh tra, kiểm toán. </w:t>
      </w:r>
    </w:p>
    <w:p w14:paraId="3CEC0D5C" w14:textId="77777777" w:rsidR="00361242" w:rsidRPr="00976D77" w:rsidRDefault="00AA0AC8" w:rsidP="00976D77">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61242" w:rsidRPr="00976D77">
        <w:rPr>
          <w:rFonts w:ascii="Times New Roman" w:hAnsi="Times New Roman" w:cs="Times New Roman"/>
          <w:sz w:val="28"/>
          <w:szCs w:val="28"/>
        </w:rPr>
        <w:t>Quy định chỉ rõ 21 hành vi tham nhũng, tiêu cực trong công tác kiểm tra, giám sát, thi hành kỷ luật đảng và trong hoạt động thanh tra, kiểm toán</w:t>
      </w:r>
    </w:p>
    <w:p w14:paraId="46C95092" w14:textId="77777777" w:rsidR="00361242" w:rsidRPr="00976D77" w:rsidRDefault="00361242" w:rsidP="00976D77">
      <w:pPr>
        <w:pStyle w:val="NoSpacing"/>
        <w:spacing w:line="360" w:lineRule="auto"/>
        <w:jc w:val="both"/>
        <w:rPr>
          <w:rFonts w:ascii="Times New Roman" w:eastAsia="Times New Roman" w:hAnsi="Times New Roman" w:cs="Times New Roman"/>
          <w:color w:val="080707"/>
          <w:sz w:val="28"/>
          <w:szCs w:val="28"/>
        </w:rPr>
      </w:pPr>
      <w:r w:rsidRPr="00976D77">
        <w:rPr>
          <w:rFonts w:ascii="Times New Roman" w:eastAsia="Times New Roman" w:hAnsi="Times New Roman" w:cs="Times New Roman"/>
          <w:color w:val="080707"/>
          <w:sz w:val="28"/>
          <w:szCs w:val="28"/>
          <w:bdr w:val="none" w:sz="0" w:space="0" w:color="auto" w:frame="1"/>
        </w:rPr>
        <w:t xml:space="preserve">   </w:t>
      </w:r>
      <w:r w:rsidR="00871D20" w:rsidRPr="00976D77">
        <w:rPr>
          <w:rFonts w:ascii="Times New Roman" w:eastAsia="Times New Roman" w:hAnsi="Times New Roman" w:cs="Times New Roman"/>
          <w:color w:val="080707"/>
          <w:sz w:val="28"/>
          <w:szCs w:val="28"/>
          <w:bdr w:val="none" w:sz="0" w:space="0" w:color="auto" w:frame="1"/>
        </w:rPr>
        <w:tab/>
      </w:r>
      <w:r w:rsidRPr="00976D77">
        <w:rPr>
          <w:rFonts w:ascii="Times New Roman" w:eastAsia="Times New Roman" w:hAnsi="Times New Roman" w:cs="Times New Roman"/>
          <w:color w:val="080707"/>
          <w:sz w:val="28"/>
          <w:szCs w:val="28"/>
          <w:bdr w:val="none" w:sz="0" w:space="0" w:color="auto" w:frame="1"/>
        </w:rPr>
        <w:t xml:space="preserve"> Cũng trong ngày 27-10-2023</w:t>
      </w:r>
      <w:r w:rsidR="00871D20" w:rsidRPr="00976D77">
        <w:rPr>
          <w:rFonts w:ascii="Times New Roman" w:eastAsia="Times New Roman" w:hAnsi="Times New Roman" w:cs="Times New Roman"/>
          <w:color w:val="080707"/>
          <w:sz w:val="28"/>
          <w:szCs w:val="28"/>
          <w:bdr w:val="none" w:sz="0" w:space="0" w:color="auto" w:frame="1"/>
        </w:rPr>
        <w:t>,</w:t>
      </w:r>
      <w:r w:rsidRPr="00976D77">
        <w:rPr>
          <w:rFonts w:ascii="Times New Roman" w:eastAsia="Times New Roman" w:hAnsi="Times New Roman" w:cs="Times New Roman"/>
          <w:color w:val="080707"/>
          <w:sz w:val="28"/>
          <w:szCs w:val="28"/>
          <w:bdr w:val="none" w:sz="0" w:space="0" w:color="auto" w:frame="1"/>
        </w:rPr>
        <w:t xml:space="preserve"> Bộ Chính trị ban hành Quy định số 132-QĐ/TW về kiểm soát quyền lực, phòng, chống tham nhũng, tiêu cực (PCTNTC) trong hoạt động điều tra, truy tố, xét xử, thi hành án. Đây là lần đầu tiên Đảng ban hành một quy định chuyên biệt để kiểm soát quyền lực trong hoạt động tố tụng và thi hành án; nêu rõ các nguyên tắc kiểm soát quyền lực, PCTNTC  trong hoạt động điều tra, truy tố, xét xử, thi hành án; 27 hành vi lợi dụng, lạm dụng chức vụ, quyền hạn, lạm quyền, tham nhũng, tiêu cực trong hoạt động tố tụng, thi hành án. </w:t>
      </w:r>
    </w:p>
    <w:p w14:paraId="3424DC30" w14:textId="77777777" w:rsidR="00361242" w:rsidRPr="00976D77" w:rsidRDefault="00361242" w:rsidP="00976D77">
      <w:pPr>
        <w:pStyle w:val="NoSpacing"/>
        <w:spacing w:line="360" w:lineRule="auto"/>
        <w:jc w:val="both"/>
        <w:rPr>
          <w:rFonts w:ascii="Times New Roman" w:eastAsia="Times New Roman" w:hAnsi="Times New Roman" w:cs="Times New Roman"/>
          <w:color w:val="080707"/>
          <w:sz w:val="28"/>
          <w:szCs w:val="28"/>
        </w:rPr>
      </w:pPr>
      <w:r w:rsidRPr="00976D77">
        <w:rPr>
          <w:rFonts w:ascii="Times New Roman" w:eastAsia="Times New Roman" w:hAnsi="Times New Roman" w:cs="Times New Roman"/>
          <w:color w:val="080707"/>
          <w:sz w:val="28"/>
          <w:szCs w:val="28"/>
        </w:rPr>
        <w:lastRenderedPageBreak/>
        <w:t xml:space="preserve">   </w:t>
      </w:r>
      <w:r w:rsidR="00871D20" w:rsidRPr="00976D77">
        <w:rPr>
          <w:rFonts w:ascii="Times New Roman" w:eastAsia="Times New Roman" w:hAnsi="Times New Roman" w:cs="Times New Roman"/>
          <w:color w:val="080707"/>
          <w:sz w:val="28"/>
          <w:szCs w:val="28"/>
        </w:rPr>
        <w:tab/>
      </w:r>
      <w:r w:rsidRPr="00976D77">
        <w:rPr>
          <w:rFonts w:ascii="Times New Roman" w:eastAsia="Times New Roman" w:hAnsi="Times New Roman" w:cs="Times New Roman"/>
          <w:color w:val="080707"/>
          <w:sz w:val="28"/>
          <w:szCs w:val="28"/>
        </w:rPr>
        <w:t xml:space="preserve"> Thực tế </w:t>
      </w:r>
      <w:r w:rsidRPr="00976D77">
        <w:rPr>
          <w:rFonts w:ascii="Times New Roman" w:eastAsia="Times New Roman" w:hAnsi="Times New Roman" w:cs="Times New Roman"/>
          <w:color w:val="080707"/>
          <w:sz w:val="28"/>
          <w:szCs w:val="28"/>
          <w:bdr w:val="none" w:sz="0" w:space="0" w:color="auto" w:frame="1"/>
        </w:rPr>
        <w:t>cho thấy,</w:t>
      </w:r>
      <w:r w:rsidR="00D85487">
        <w:rPr>
          <w:rFonts w:ascii="Times New Roman" w:eastAsia="Times New Roman" w:hAnsi="Times New Roman" w:cs="Times New Roman"/>
          <w:color w:val="080707"/>
          <w:sz w:val="28"/>
          <w:szCs w:val="28"/>
          <w:bdr w:val="none" w:sz="0" w:space="0" w:color="auto" w:frame="1"/>
        </w:rPr>
        <w:t xml:space="preserve"> trong hoạt động tố tụng, thi hành án,</w:t>
      </w:r>
      <w:r w:rsidRPr="00976D77">
        <w:rPr>
          <w:rFonts w:ascii="Times New Roman" w:eastAsia="Times New Roman" w:hAnsi="Times New Roman" w:cs="Times New Roman"/>
          <w:color w:val="080707"/>
          <w:sz w:val="28"/>
          <w:szCs w:val="28"/>
          <w:bdr w:val="none" w:sz="0" w:space="0" w:color="auto" w:frame="1"/>
        </w:rPr>
        <w:t xml:space="preserve"> các hành vi như: dọa dẫm, nhận hối lộ để bỏ qua vi phạm; bao che, cố tình đưa ra những kết luận sai lệch, nhận quà để làm giảm mức độ sai phạm; cố tình làm trái các quy định pháp luật, bỏ lọt tội phạm, làm sai lệch hồ sơ vụ án… đã xảy ra; </w:t>
      </w:r>
      <w:r w:rsidRPr="00976D77">
        <w:rPr>
          <w:rFonts w:ascii="Times New Roman" w:eastAsia="Times New Roman" w:hAnsi="Times New Roman" w:cs="Times New Roman"/>
          <w:color w:val="080707"/>
          <w:sz w:val="28"/>
          <w:szCs w:val="28"/>
        </w:rPr>
        <w:t xml:space="preserve"> có nhiều cán bộ, đảng viên trong các cơ quan điều tra, truy tố, </w:t>
      </w:r>
      <w:r w:rsidRPr="00976D77">
        <w:rPr>
          <w:rFonts w:ascii="Times New Roman" w:eastAsia="Times New Roman" w:hAnsi="Times New Roman" w:cs="Times New Roman"/>
          <w:color w:val="080707"/>
          <w:sz w:val="28"/>
          <w:szCs w:val="28"/>
          <w:bdr w:val="none" w:sz="0" w:space="0" w:color="auto" w:frame="1"/>
        </w:rPr>
        <w:t>xét xử, thi hành án</w:t>
      </w:r>
      <w:r w:rsidRPr="00976D77">
        <w:rPr>
          <w:rFonts w:ascii="Times New Roman" w:eastAsia="Times New Roman" w:hAnsi="Times New Roman" w:cs="Times New Roman"/>
          <w:b/>
          <w:bCs/>
          <w:i/>
          <w:iCs/>
          <w:color w:val="080707"/>
          <w:sz w:val="28"/>
          <w:szCs w:val="28"/>
          <w:bdr w:val="none" w:sz="0" w:space="0" w:color="auto" w:frame="1"/>
          <w:vertAlign w:val="superscript"/>
        </w:rPr>
        <w:t xml:space="preserve"> </w:t>
      </w:r>
      <w:r w:rsidRPr="00976D77">
        <w:rPr>
          <w:rFonts w:ascii="Times New Roman" w:eastAsia="Times New Roman" w:hAnsi="Times New Roman" w:cs="Times New Roman"/>
          <w:color w:val="080707"/>
          <w:sz w:val="28"/>
          <w:szCs w:val="28"/>
          <w:bdr w:val="none" w:sz="0" w:space="0" w:color="auto" w:frame="1"/>
        </w:rPr>
        <w:t xml:space="preserve">vi phạm bị xử lý kỷ luật hoặc bị khởi tố, điều tra, phạt tù, trong đó có </w:t>
      </w:r>
      <w:r w:rsidRPr="00976D77">
        <w:rPr>
          <w:rFonts w:ascii="Times New Roman" w:eastAsia="Times New Roman" w:hAnsi="Times New Roman" w:cs="Times New Roman"/>
          <w:color w:val="080707"/>
          <w:sz w:val="28"/>
          <w:szCs w:val="28"/>
        </w:rPr>
        <w:t>nhiều vụ án nghiêm trọng, phức tạp, dư </w:t>
      </w:r>
      <w:r w:rsidRPr="00976D77">
        <w:rPr>
          <w:rFonts w:ascii="Times New Roman" w:eastAsia="Times New Roman" w:hAnsi="Times New Roman" w:cs="Times New Roman"/>
          <w:color w:val="080707"/>
          <w:sz w:val="28"/>
          <w:szCs w:val="28"/>
          <w:bdr w:val="none" w:sz="0" w:space="0" w:color="auto" w:frame="1"/>
        </w:rPr>
        <w:t xml:space="preserve">luận xã hội quan tâm. </w:t>
      </w:r>
      <w:r w:rsidRPr="00976D77">
        <w:rPr>
          <w:rFonts w:ascii="Times New Roman" w:eastAsia="Times New Roman" w:hAnsi="Times New Roman" w:cs="Times New Roman"/>
          <w:color w:val="080707"/>
          <w:sz w:val="28"/>
          <w:szCs w:val="28"/>
        </w:rPr>
        <w:t>Vì vậy, rất cần thiết và cấp bách có các quy định để kiểm soát quyền lực trong các cơ quan này.</w:t>
      </w:r>
    </w:p>
    <w:p w14:paraId="051FED8A" w14:textId="77777777" w:rsidR="00361242" w:rsidRPr="00976D77" w:rsidRDefault="00361242" w:rsidP="00976D77">
      <w:pPr>
        <w:pStyle w:val="NoSpacing"/>
        <w:spacing w:line="360" w:lineRule="auto"/>
        <w:jc w:val="both"/>
        <w:rPr>
          <w:rFonts w:ascii="Times New Roman" w:hAnsi="Times New Roman" w:cs="Times New Roman"/>
          <w:sz w:val="28"/>
          <w:szCs w:val="28"/>
        </w:rPr>
      </w:pPr>
      <w:r w:rsidRPr="00976D77">
        <w:rPr>
          <w:rFonts w:ascii="Times New Roman" w:eastAsia="Times New Roman" w:hAnsi="Times New Roman" w:cs="Times New Roman"/>
          <w:color w:val="080707"/>
          <w:sz w:val="28"/>
          <w:szCs w:val="28"/>
        </w:rPr>
        <w:t xml:space="preserve">  </w:t>
      </w:r>
      <w:r w:rsidR="00871D20" w:rsidRPr="00976D77">
        <w:rPr>
          <w:rFonts w:ascii="Times New Roman" w:eastAsia="Times New Roman" w:hAnsi="Times New Roman" w:cs="Times New Roman"/>
          <w:color w:val="080707"/>
          <w:sz w:val="28"/>
          <w:szCs w:val="28"/>
        </w:rPr>
        <w:tab/>
      </w:r>
      <w:r w:rsidR="00E716DE">
        <w:rPr>
          <w:rFonts w:ascii="Times New Roman" w:eastAsia="Times New Roman" w:hAnsi="Times New Roman" w:cs="Times New Roman"/>
          <w:color w:val="080707"/>
          <w:sz w:val="28"/>
          <w:szCs w:val="28"/>
        </w:rPr>
        <w:t xml:space="preserve">Mới đây, </w:t>
      </w:r>
      <w:hyperlink r:id="rId8" w:tgtFrame="_blank" w:tooltip="Đại tướng Phan Văn Giang" w:history="1">
        <w:r w:rsidRPr="00976D77">
          <w:rPr>
            <w:rStyle w:val="Hyperlink"/>
            <w:rFonts w:ascii="Times New Roman" w:hAnsi="Times New Roman" w:cs="Times New Roman"/>
            <w:color w:val="auto"/>
            <w:sz w:val="28"/>
            <w:szCs w:val="28"/>
            <w:u w:val="none"/>
          </w:rPr>
          <w:t>Đại tướng Phan Văn Giang</w:t>
        </w:r>
      </w:hyperlink>
      <w:r w:rsidRPr="00976D77">
        <w:rPr>
          <w:rFonts w:ascii="Times New Roman" w:hAnsi="Times New Roman" w:cs="Times New Roman"/>
          <w:sz w:val="28"/>
          <w:szCs w:val="28"/>
        </w:rPr>
        <w:t xml:space="preserve">, Ủy viên Bộ Chính trị, Phó Bí thư Quân ủy Trung ương, Bộ trưởng Bộ Quốc phòng  </w:t>
      </w:r>
      <w:r w:rsidR="00E716DE">
        <w:rPr>
          <w:rFonts w:ascii="Times New Roman" w:hAnsi="Times New Roman" w:cs="Times New Roman"/>
          <w:sz w:val="28"/>
          <w:szCs w:val="28"/>
        </w:rPr>
        <w:t xml:space="preserve">đã </w:t>
      </w:r>
      <w:r w:rsidRPr="00976D77">
        <w:rPr>
          <w:rFonts w:ascii="Times New Roman" w:hAnsi="Times New Roman" w:cs="Times New Roman"/>
          <w:sz w:val="28"/>
          <w:szCs w:val="28"/>
        </w:rPr>
        <w:t xml:space="preserve">chỉ đạo các cơ quan liên quan </w:t>
      </w:r>
      <w:r w:rsidR="00E716DE">
        <w:rPr>
          <w:rFonts w:ascii="Times New Roman" w:hAnsi="Times New Roman" w:cs="Times New Roman"/>
          <w:sz w:val="28"/>
          <w:szCs w:val="28"/>
        </w:rPr>
        <w:t xml:space="preserve">xây dựng </w:t>
      </w:r>
      <w:r w:rsidRPr="00976D77">
        <w:rPr>
          <w:rFonts w:ascii="Times New Roman" w:hAnsi="Times New Roman" w:cs="Times New Roman"/>
          <w:sz w:val="28"/>
          <w:szCs w:val="28"/>
        </w:rPr>
        <w:t>Đề án của Quân ủy Trung ương về “Kiểm soát quyền lực, phòng, chống tham nhũng, tiêu cực trong hoạt động thực thi pháp luật của lực lượng Bộ đội Biên phòng, Cảnh sát biển”; Quy định của Quân ủy Trung ương về “Kiểm soát quyền lực, phòng, chống tham nhũng, tiêu cực trong hoạt động của Quân đội nhân dân”.</w:t>
      </w:r>
    </w:p>
    <w:p w14:paraId="34E88147" w14:textId="77777777" w:rsidR="00361242" w:rsidRPr="00976D77" w:rsidRDefault="0036124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Như vậy, các quy định về kiểm soát quyền lực đã khá đầy đủ, chặt chẽ, là cơ sở quan trọng để kiểm soát quyền lực trong tất cả các lĩnh vực, vị trí. Nói cách khác, đã có “lồng cơ chế” đủ mạnh để “nhốt quyền lực”.</w:t>
      </w:r>
    </w:p>
    <w:p w14:paraId="56B458D5" w14:textId="77777777" w:rsidR="00361242" w:rsidRPr="00976D77" w:rsidRDefault="00361242" w:rsidP="00976D77">
      <w:pPr>
        <w:pStyle w:val="NoSpacing"/>
        <w:spacing w:line="360" w:lineRule="auto"/>
        <w:jc w:val="both"/>
        <w:rPr>
          <w:rFonts w:ascii="Times New Roman" w:hAnsi="Times New Roman" w:cs="Times New Roman"/>
          <w:b/>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008E74DE" w:rsidRPr="00976D77">
        <w:rPr>
          <w:rFonts w:ascii="Times New Roman" w:hAnsi="Times New Roman" w:cs="Times New Roman"/>
          <w:sz w:val="28"/>
          <w:szCs w:val="28"/>
        </w:rPr>
        <w:tab/>
      </w:r>
      <w:r w:rsidRPr="00976D77">
        <w:rPr>
          <w:rFonts w:ascii="Times New Roman" w:hAnsi="Times New Roman" w:cs="Times New Roman"/>
          <w:b/>
          <w:sz w:val="28"/>
          <w:szCs w:val="28"/>
        </w:rPr>
        <w:t>Đề cao trách nhiệm và tính tuân thủ</w:t>
      </w:r>
    </w:p>
    <w:p w14:paraId="5FC0CDA0" w14:textId="77777777" w:rsidR="00361242" w:rsidRPr="00976D77" w:rsidRDefault="00361242" w:rsidP="00976D77">
      <w:pPr>
        <w:pStyle w:val="NoSpacing"/>
        <w:spacing w:line="360" w:lineRule="auto"/>
        <w:jc w:val="both"/>
        <w:rPr>
          <w:rFonts w:ascii="Times New Roman" w:eastAsia="Times New Roman" w:hAnsi="Times New Roman" w:cs="Times New Roman"/>
          <w:color w:val="080707"/>
          <w:sz w:val="28"/>
          <w:szCs w:val="28"/>
          <w:bdr w:val="none" w:sz="0" w:space="0" w:color="auto" w:frame="1"/>
        </w:rPr>
      </w:pPr>
      <w:r w:rsidRPr="00976D77">
        <w:rPr>
          <w:rFonts w:ascii="Times New Roman" w:hAnsi="Times New Roman" w:cs="Times New Roman"/>
          <w:color w:val="4C4947"/>
          <w:sz w:val="28"/>
          <w:szCs w:val="28"/>
        </w:rPr>
        <w:t xml:space="preserve">       </w:t>
      </w:r>
      <w:r w:rsidR="008E74DE" w:rsidRPr="00976D77">
        <w:rPr>
          <w:rFonts w:ascii="Times New Roman" w:hAnsi="Times New Roman" w:cs="Times New Roman"/>
          <w:color w:val="4C4947"/>
          <w:sz w:val="28"/>
          <w:szCs w:val="28"/>
        </w:rPr>
        <w:tab/>
      </w:r>
      <w:r w:rsidRPr="00976D77">
        <w:rPr>
          <w:rFonts w:ascii="Times New Roman" w:hAnsi="Times New Roman" w:cs="Times New Roman"/>
          <w:sz w:val="28"/>
          <w:szCs w:val="28"/>
        </w:rPr>
        <w:t>T</w:t>
      </w:r>
      <w:r w:rsidR="00871D20" w:rsidRPr="00976D77">
        <w:rPr>
          <w:rFonts w:ascii="Times New Roman" w:eastAsia="Times New Roman" w:hAnsi="Times New Roman" w:cs="Times New Roman"/>
          <w:color w:val="080707"/>
          <w:sz w:val="28"/>
          <w:szCs w:val="28"/>
          <w:bdr w:val="none" w:sz="0" w:space="0" w:color="auto" w:frame="1"/>
        </w:rPr>
        <w:t>ại h</w:t>
      </w:r>
      <w:r w:rsidRPr="00976D77">
        <w:rPr>
          <w:rFonts w:ascii="Times New Roman" w:eastAsia="Times New Roman" w:hAnsi="Times New Roman" w:cs="Times New Roman"/>
          <w:color w:val="080707"/>
          <w:sz w:val="28"/>
          <w:szCs w:val="28"/>
          <w:bdr w:val="none" w:sz="0" w:space="0" w:color="auto" w:frame="1"/>
        </w:rPr>
        <w:t xml:space="preserve">ội nghị toàn quốc tổng kết 10 năm công tác PCTNTC  giai đoạn 2012-2022 (tháng 6-2022), đồng chí Tổng bí thư Nguyễn Phú Trọng </w:t>
      </w:r>
      <w:r w:rsidR="00E716DE">
        <w:rPr>
          <w:rFonts w:ascii="Times New Roman" w:eastAsia="Times New Roman" w:hAnsi="Times New Roman" w:cs="Times New Roman"/>
          <w:color w:val="080707"/>
          <w:sz w:val="28"/>
          <w:szCs w:val="28"/>
          <w:bdr w:val="none" w:sz="0" w:space="0" w:color="auto" w:frame="1"/>
        </w:rPr>
        <w:t>nhấn mạnh:</w:t>
      </w:r>
      <w:r w:rsidRPr="00976D77">
        <w:rPr>
          <w:rFonts w:ascii="Times New Roman" w:eastAsia="Times New Roman" w:hAnsi="Times New Roman" w:cs="Times New Roman"/>
          <w:color w:val="080707"/>
          <w:sz w:val="28"/>
          <w:szCs w:val="28"/>
          <w:bdr w:val="none" w:sz="0" w:space="0" w:color="auto" w:frame="1"/>
        </w:rPr>
        <w:t xml:space="preserve"> mọi quyền lực phải được kiểm soát chặt chẽ bằng cơ chế; quyền lực phải được ràng buộc bằng trách nhiệm; quyền lực đến đâu trách nhiệm đến đó, quyền lực càng cao trách nhiệm càng lớn, lợi dụng quyền lực để trục lợi đều phải bị truy cứu trách nhiệm và xử lý vi phạm. Đây chính là quan điểm nhất quán, nhận được sự đồng tình, ủng hộ của các tầng lớp nhân dân và các quy định chặt chẽ được ban hành buộc mỗi cán bộ, dù ở vị trí nào đều phải luôn tuân thủ, đặc biệt là “không thể”; “không dám” tham nhũng.</w:t>
      </w:r>
    </w:p>
    <w:p w14:paraId="029D62B3" w14:textId="77777777" w:rsidR="00666DB4" w:rsidRDefault="00361242" w:rsidP="00976D77">
      <w:pPr>
        <w:pStyle w:val="NoSpacing"/>
        <w:spacing w:line="360" w:lineRule="auto"/>
        <w:jc w:val="both"/>
        <w:rPr>
          <w:rFonts w:ascii="Times New Roman" w:eastAsia="Times New Roman" w:hAnsi="Times New Roman" w:cs="Times New Roman"/>
          <w:color w:val="080707"/>
          <w:sz w:val="28"/>
          <w:szCs w:val="28"/>
          <w:bdr w:val="none" w:sz="0" w:space="0" w:color="auto" w:frame="1"/>
        </w:rPr>
      </w:pPr>
      <w:r w:rsidRPr="00976D77">
        <w:rPr>
          <w:rFonts w:ascii="Times New Roman" w:eastAsia="Times New Roman" w:hAnsi="Times New Roman" w:cs="Times New Roman"/>
          <w:color w:val="080707"/>
          <w:sz w:val="28"/>
          <w:szCs w:val="28"/>
          <w:bdr w:val="none" w:sz="0" w:space="0" w:color="auto" w:frame="1"/>
        </w:rPr>
        <w:lastRenderedPageBreak/>
        <w:t xml:space="preserve">    </w:t>
      </w:r>
      <w:r w:rsidR="00871D20" w:rsidRPr="00976D77">
        <w:rPr>
          <w:rFonts w:ascii="Times New Roman" w:eastAsia="Times New Roman" w:hAnsi="Times New Roman" w:cs="Times New Roman"/>
          <w:color w:val="080707"/>
          <w:sz w:val="28"/>
          <w:szCs w:val="28"/>
          <w:bdr w:val="none" w:sz="0" w:space="0" w:color="auto" w:frame="1"/>
        </w:rPr>
        <w:tab/>
      </w:r>
      <w:r w:rsidRPr="00976D77">
        <w:rPr>
          <w:rFonts w:ascii="Times New Roman" w:eastAsia="Times New Roman" w:hAnsi="Times New Roman" w:cs="Times New Roman"/>
          <w:color w:val="080707"/>
          <w:sz w:val="28"/>
          <w:szCs w:val="28"/>
          <w:bdr w:val="none" w:sz="0" w:space="0" w:color="auto" w:frame="1"/>
        </w:rPr>
        <w:t>Tuy nhiên, quy định dù có chặt chẽ tới đâu nhưng nếu không có trách nhiệm</w:t>
      </w:r>
      <w:r w:rsidR="00871D20" w:rsidRPr="00976D77">
        <w:rPr>
          <w:rFonts w:ascii="Times New Roman" w:eastAsia="Times New Roman" w:hAnsi="Times New Roman" w:cs="Times New Roman"/>
          <w:color w:val="080707"/>
          <w:sz w:val="28"/>
          <w:szCs w:val="28"/>
          <w:bdr w:val="none" w:sz="0" w:space="0" w:color="auto" w:frame="1"/>
        </w:rPr>
        <w:t>, tự giác</w:t>
      </w:r>
      <w:r w:rsidRPr="00976D77">
        <w:rPr>
          <w:rFonts w:ascii="Times New Roman" w:eastAsia="Times New Roman" w:hAnsi="Times New Roman" w:cs="Times New Roman"/>
          <w:color w:val="080707"/>
          <w:sz w:val="28"/>
          <w:szCs w:val="28"/>
          <w:bdr w:val="none" w:sz="0" w:space="0" w:color="auto" w:frame="1"/>
        </w:rPr>
        <w:t xml:space="preserve"> và sự liêm chính thì những vi phạm vẫn có thể xảy ra. Nhất là khi những hành vi lạm quyền, lộng quyền, háo quyền lực, tha hóa quyền lực… được che đậy bằng những thủ đoạn hết sức tinh vi, khó nhận biết. Quy định không cho bổ nhiệm người nhà thì ở nhiều cơ quan, người đứng đầu tranh thủ cài cắm, bổ nhiệm “người tình” hoặc người có mối quan hệ trên mức bình thường, không trong sáng; sử dụng phe cánh, lợi ích nhóm để dựng lên một ê kíp toàn là “người của mình” nhằm dễ bề thao túng trong mọi công việc, từ công tác cán bộ tới công tác chuyên môn.</w:t>
      </w:r>
    </w:p>
    <w:p w14:paraId="6AE00BE5" w14:textId="77777777" w:rsidR="00666DB4" w:rsidRDefault="001E5B22" w:rsidP="00976D77">
      <w:pPr>
        <w:pStyle w:val="NoSpacing"/>
        <w:spacing w:line="360" w:lineRule="auto"/>
        <w:jc w:val="both"/>
        <w:rPr>
          <w:rFonts w:ascii="Times New Roman" w:hAnsi="Times New Roman" w:cs="Times New Roman"/>
          <w:sz w:val="28"/>
          <w:szCs w:val="28"/>
        </w:rPr>
      </w:pPr>
      <w:r w:rsidRPr="00976D77">
        <w:rPr>
          <w:rFonts w:ascii="Times New Roman" w:eastAsia="Times New Roman" w:hAnsi="Times New Roman" w:cs="Times New Roman"/>
          <w:color w:val="080707"/>
          <w:sz w:val="28"/>
          <w:szCs w:val="28"/>
          <w:bdr w:val="none" w:sz="0" w:space="0" w:color="auto" w:frame="1"/>
        </w:rPr>
        <w:t xml:space="preserve">     </w:t>
      </w:r>
      <w:r w:rsidR="00871D20" w:rsidRPr="00976D77">
        <w:rPr>
          <w:rFonts w:ascii="Times New Roman" w:eastAsia="Times New Roman" w:hAnsi="Times New Roman" w:cs="Times New Roman"/>
          <w:color w:val="080707"/>
          <w:sz w:val="28"/>
          <w:szCs w:val="28"/>
          <w:bdr w:val="none" w:sz="0" w:space="0" w:color="auto" w:frame="1"/>
        </w:rPr>
        <w:tab/>
      </w:r>
      <w:r w:rsidRPr="00976D77">
        <w:rPr>
          <w:rFonts w:ascii="Times New Roman" w:eastAsia="Times New Roman" w:hAnsi="Times New Roman" w:cs="Times New Roman"/>
          <w:color w:val="080707"/>
          <w:sz w:val="28"/>
          <w:szCs w:val="28"/>
          <w:bdr w:val="none" w:sz="0" w:space="0" w:color="auto" w:frame="1"/>
        </w:rPr>
        <w:t xml:space="preserve">Vì thế, </w:t>
      </w:r>
      <w:r w:rsidRPr="00976D77">
        <w:rPr>
          <w:rFonts w:ascii="Times New Roman" w:hAnsi="Times New Roman" w:cs="Times New Roman"/>
          <w:sz w:val="28"/>
          <w:szCs w:val="28"/>
        </w:rPr>
        <w:t>đ</w:t>
      </w:r>
      <w:r w:rsidR="00755AE7" w:rsidRPr="00976D77">
        <w:rPr>
          <w:rFonts w:ascii="Times New Roman" w:hAnsi="Times New Roman" w:cs="Times New Roman"/>
          <w:sz w:val="28"/>
          <w:szCs w:val="28"/>
        </w:rPr>
        <w:t xml:space="preserve">ể kiểm soát quyền lực, trong tác phẩm, </w:t>
      </w:r>
      <w:r w:rsidRPr="00976D77">
        <w:rPr>
          <w:rFonts w:ascii="Times New Roman" w:hAnsi="Times New Roman" w:cs="Times New Roman"/>
          <w:color w:val="000000"/>
          <w:sz w:val="28"/>
          <w:szCs w:val="28"/>
          <w:shd w:val="clear" w:color="auto" w:fill="FFFFFF"/>
        </w:rPr>
        <w:t xml:space="preserve">“Một số vấn đề lý luận và thực tiễn về chủ nghĩa xã hội và con đường đi lên chủ nghĩa xã hội ở Việt Nam”, Tổng bí thư Nguyễn Phú Trọng đưa ra nhiều giải pháp. </w:t>
      </w:r>
      <w:r w:rsidRPr="00976D77">
        <w:rPr>
          <w:rFonts w:ascii="Times New Roman" w:hAnsi="Times New Roman" w:cs="Times New Roman"/>
          <w:sz w:val="28"/>
          <w:szCs w:val="28"/>
        </w:rPr>
        <w:t>Cụ thể là x</w:t>
      </w:r>
      <w:r w:rsidR="00755AE7" w:rsidRPr="00976D77">
        <w:rPr>
          <w:rFonts w:ascii="Times New Roman" w:hAnsi="Times New Roman" w:cs="Times New Roman"/>
          <w:sz w:val="28"/>
          <w:szCs w:val="28"/>
        </w:rPr>
        <w:t>ây dựng Ðảng trong sạch, vững mạnh; cán bộ, đảng viên nghiêm túc thực hiện trách nhiệm nêu gương, “người có chức vụ càng cao, cương vị càng lớn càng phải gương mẫ</w:t>
      </w:r>
      <w:r w:rsidRPr="00976D77">
        <w:rPr>
          <w:rFonts w:ascii="Times New Roman" w:hAnsi="Times New Roman" w:cs="Times New Roman"/>
          <w:sz w:val="28"/>
          <w:szCs w:val="28"/>
        </w:rPr>
        <w:t>u”. Đồng thời t</w:t>
      </w:r>
      <w:r w:rsidR="00755AE7" w:rsidRPr="00976D77">
        <w:rPr>
          <w:rFonts w:ascii="Times New Roman" w:hAnsi="Times New Roman" w:cs="Times New Roman"/>
          <w:sz w:val="28"/>
          <w:szCs w:val="28"/>
        </w:rPr>
        <w:t>ăng cường xây dựng Ðảng về chính trị, tư tưởng, tổ chức và đạo đức để Ðảng ta thật sự trong sạch, vững mạnh, “là đạo đứ</w:t>
      </w:r>
      <w:r w:rsidRPr="00976D77">
        <w:rPr>
          <w:rFonts w:ascii="Times New Roman" w:hAnsi="Times New Roman" w:cs="Times New Roman"/>
          <w:sz w:val="28"/>
          <w:szCs w:val="28"/>
        </w:rPr>
        <w:t xml:space="preserve">c, là văn minh”. </w:t>
      </w:r>
    </w:p>
    <w:p w14:paraId="30354A1A" w14:textId="77777777" w:rsidR="00755AE7" w:rsidRPr="00976D77" w:rsidRDefault="001E5B22" w:rsidP="00666DB4">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sz w:val="28"/>
          <w:szCs w:val="28"/>
        </w:rPr>
        <w:t>Cùng với đó là x</w:t>
      </w:r>
      <w:r w:rsidR="00755AE7" w:rsidRPr="00976D77">
        <w:rPr>
          <w:rFonts w:ascii="Times New Roman" w:hAnsi="Times New Roman" w:cs="Times New Roman"/>
          <w:sz w:val="28"/>
          <w:szCs w:val="28"/>
        </w:rPr>
        <w:t>ây dựng nhà nước pháp quyền xã hội chủ nghĩa hiệu lực, hiệu quả, hoàn thiện hệ thống pháp luật đồng bộ, khoa học; xây dựng được thể chế đầy đủ, chặt chẽ, làm căn cứ để thực hiện ngăn chặn tha hóa quyền lực, phòng, chống tham nhũng, tiêu cực.</w:t>
      </w:r>
      <w:r w:rsidRPr="00976D77">
        <w:rPr>
          <w:rFonts w:ascii="Times New Roman" w:hAnsi="Times New Roman" w:cs="Times New Roman"/>
          <w:sz w:val="28"/>
          <w:szCs w:val="28"/>
        </w:rPr>
        <w:t xml:space="preserve"> Đồng thời t</w:t>
      </w:r>
      <w:r w:rsidR="00755AE7" w:rsidRPr="00976D77">
        <w:rPr>
          <w:rFonts w:ascii="Times New Roman" w:hAnsi="Times New Roman" w:cs="Times New Roman"/>
          <w:sz w:val="28"/>
          <w:szCs w:val="28"/>
        </w:rPr>
        <w:t>hường xuyên thực hiện kiểm tra, giám sát theo phương châm “không có vùng cấm, không có ngoại lệ</w:t>
      </w:r>
      <w:r w:rsidRPr="00976D77">
        <w:rPr>
          <w:rFonts w:ascii="Times New Roman" w:hAnsi="Times New Roman" w:cs="Times New Roman"/>
          <w:sz w:val="28"/>
          <w:szCs w:val="28"/>
        </w:rPr>
        <w:t>”; x</w:t>
      </w:r>
      <w:r w:rsidR="00755AE7" w:rsidRPr="00976D77">
        <w:rPr>
          <w:rFonts w:ascii="Times New Roman" w:hAnsi="Times New Roman" w:cs="Times New Roman"/>
          <w:sz w:val="28"/>
          <w:szCs w:val="28"/>
        </w:rPr>
        <w:t>ử lý, kỷ luật nghiêm minh những sai phạ</w:t>
      </w:r>
      <w:r w:rsidRPr="00976D77">
        <w:rPr>
          <w:rFonts w:ascii="Times New Roman" w:hAnsi="Times New Roman" w:cs="Times New Roman"/>
          <w:sz w:val="28"/>
          <w:szCs w:val="28"/>
        </w:rPr>
        <w:t xml:space="preserve">m. </w:t>
      </w:r>
    </w:p>
    <w:p w14:paraId="0768A63C" w14:textId="77777777" w:rsidR="001E5B22" w:rsidRPr="00976D77" w:rsidRDefault="001E5B2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Style w:val="Strong"/>
          <w:rFonts w:ascii="Times New Roman" w:hAnsi="Times New Roman" w:cs="Times New Roman"/>
          <w:b w:val="0"/>
          <w:bCs w:val="0"/>
          <w:sz w:val="28"/>
          <w:szCs w:val="28"/>
        </w:rPr>
        <w:t>PGS.TS Vũ Văn Phúc, Phó chủ tịch Hội đồng Khoa học các cơ quan Đả</w:t>
      </w:r>
      <w:r w:rsidR="00E716DE">
        <w:rPr>
          <w:rStyle w:val="Strong"/>
          <w:rFonts w:ascii="Times New Roman" w:hAnsi="Times New Roman" w:cs="Times New Roman"/>
          <w:b w:val="0"/>
          <w:bCs w:val="0"/>
          <w:sz w:val="28"/>
          <w:szCs w:val="28"/>
        </w:rPr>
        <w:t xml:space="preserve">ng Trung ương, </w:t>
      </w:r>
      <w:r w:rsidR="00E716DE">
        <w:rPr>
          <w:rFonts w:ascii="Times New Roman" w:hAnsi="Times New Roman" w:cs="Times New Roman"/>
          <w:sz w:val="28"/>
          <w:szCs w:val="28"/>
        </w:rPr>
        <w:t>nhận định: s</w:t>
      </w:r>
      <w:r w:rsidRPr="00976D77">
        <w:rPr>
          <w:rFonts w:ascii="Times New Roman" w:hAnsi="Times New Roman" w:cs="Times New Roman"/>
          <w:sz w:val="28"/>
          <w:szCs w:val="28"/>
        </w:rPr>
        <w:t>ự tha hóa quyền lực của cán bộ, đảng viên, công chức, viên chức nhất là của cán bộ lãnh đạo, quản lý biểu hiện rấ</w:t>
      </w:r>
      <w:r w:rsidR="00E716DE">
        <w:rPr>
          <w:rFonts w:ascii="Times New Roman" w:hAnsi="Times New Roman" w:cs="Times New Roman"/>
          <w:sz w:val="28"/>
          <w:szCs w:val="28"/>
        </w:rPr>
        <w:t>t tinh vi</w:t>
      </w:r>
      <w:r w:rsidRPr="00976D77">
        <w:rPr>
          <w:rFonts w:ascii="Times New Roman" w:hAnsi="Times New Roman" w:cs="Times New Roman"/>
          <w:sz w:val="28"/>
          <w:szCs w:val="28"/>
        </w:rPr>
        <w:t>. Vì vậy, cần phải tăng cường kiểm soát chặt chẽ quyền lực của cán bộ, đảng viên, nhất là của người đứng đầu cấp ủy, tổ chức đảng, cơ quan, đơn vị</w:t>
      </w:r>
      <w:r w:rsidR="00E716DE">
        <w:rPr>
          <w:rFonts w:ascii="Times New Roman" w:hAnsi="Times New Roman" w:cs="Times New Roman"/>
          <w:sz w:val="28"/>
          <w:szCs w:val="28"/>
        </w:rPr>
        <w:t>.</w:t>
      </w:r>
    </w:p>
    <w:p w14:paraId="54BDF6A8" w14:textId="77777777" w:rsidR="00666DB4" w:rsidRDefault="001E5B2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Như vậ</w:t>
      </w:r>
      <w:r w:rsidR="007D3269" w:rsidRPr="00976D77">
        <w:rPr>
          <w:rFonts w:ascii="Times New Roman" w:hAnsi="Times New Roman" w:cs="Times New Roman"/>
          <w:sz w:val="28"/>
          <w:szCs w:val="28"/>
        </w:rPr>
        <w:t>y</w:t>
      </w:r>
      <w:r w:rsidRPr="00976D77">
        <w:rPr>
          <w:rFonts w:ascii="Times New Roman" w:hAnsi="Times New Roman" w:cs="Times New Roman"/>
          <w:sz w:val="28"/>
          <w:szCs w:val="28"/>
        </w:rPr>
        <w:t xml:space="preserve"> thì việc chọn cán bộ, chọn người đứng đầu liêm chính, gương mẫu, có đủ tài năng, đức độ là một trong những yếu tố quyết định để kiểm soát quyền lực. </w:t>
      </w:r>
    </w:p>
    <w:p w14:paraId="16AC60FA" w14:textId="77777777" w:rsidR="00666DB4" w:rsidRDefault="001E5B22" w:rsidP="00666DB4">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sz w:val="28"/>
          <w:szCs w:val="28"/>
        </w:rPr>
        <w:t xml:space="preserve">Bên cạnh đó, có những người khi chưa được bổ nhiệm thì tốt, nhưng được bổ nhiệm rồi, nắm quyền lực trong tay mới “tự diễn biến”, “tự chuyển hóa” cũng cần phải được theo sát, phát hiện kịp thời và ngăn chặn, xử lý nghiêm. </w:t>
      </w:r>
    </w:p>
    <w:p w14:paraId="6E111768" w14:textId="77777777" w:rsidR="001E5B22" w:rsidRPr="00976D77" w:rsidRDefault="001E5B22" w:rsidP="00666DB4">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sz w:val="28"/>
          <w:szCs w:val="28"/>
        </w:rPr>
        <w:t>Trong những trường hợp này, các cấp ủy lãnh đạo cần lắng nghe dư luận; lắng nghe tiếng nói của những người tâm huyết, trách nhiệ</w:t>
      </w:r>
      <w:r w:rsidR="00666DB4">
        <w:rPr>
          <w:rFonts w:ascii="Times New Roman" w:hAnsi="Times New Roman" w:cs="Times New Roman"/>
          <w:sz w:val="28"/>
          <w:szCs w:val="28"/>
        </w:rPr>
        <w:t xml:space="preserve">m để xử lý nghiêm người đứng đầu </w:t>
      </w:r>
      <w:r w:rsidRPr="00976D77">
        <w:rPr>
          <w:rFonts w:ascii="Times New Roman" w:hAnsi="Times New Roman" w:cs="Times New Roman"/>
          <w:sz w:val="28"/>
          <w:szCs w:val="28"/>
        </w:rPr>
        <w:t>tha hóa quyền lực. Cùng với đó là cần nâng cao vai trò, tính chiến đấu, phê bình và tự phê bình của cấp ủy Đảng. Nếu ai cũng vo tròn, “mũ ni che tai” thì quy định dù chặt chẽ tới đâu, việc kiểm soát quyền lực khó đạt hiệu quả mong muốn.</w:t>
      </w:r>
    </w:p>
    <w:p w14:paraId="20BBE0A7" w14:textId="77777777" w:rsidR="001E5B22" w:rsidRPr="00976D77" w:rsidRDefault="001E5B22" w:rsidP="00976D77">
      <w:pPr>
        <w:pStyle w:val="NoSpacing"/>
        <w:spacing w:line="360" w:lineRule="auto"/>
        <w:jc w:val="both"/>
        <w:rPr>
          <w:rFonts w:ascii="Times New Roman" w:hAnsi="Times New Roman" w:cs="Times New Roman"/>
          <w:sz w:val="28"/>
          <w:szCs w:val="28"/>
        </w:rPr>
      </w:pPr>
      <w:r w:rsidRPr="00976D77">
        <w:rPr>
          <w:rFonts w:ascii="Times New Roman" w:hAnsi="Times New Roman" w:cs="Times New Roman"/>
          <w:sz w:val="28"/>
          <w:szCs w:val="28"/>
        </w:rPr>
        <w:t xml:space="preserve">     </w:t>
      </w:r>
      <w:r w:rsidR="00871D20" w:rsidRPr="00976D77">
        <w:rPr>
          <w:rFonts w:ascii="Times New Roman" w:hAnsi="Times New Roman" w:cs="Times New Roman"/>
          <w:sz w:val="28"/>
          <w:szCs w:val="28"/>
        </w:rPr>
        <w:tab/>
      </w:r>
      <w:r w:rsidRPr="00976D77">
        <w:rPr>
          <w:rFonts w:ascii="Times New Roman" w:hAnsi="Times New Roman" w:cs="Times New Roman"/>
          <w:sz w:val="28"/>
          <w:szCs w:val="28"/>
        </w:rPr>
        <w:t xml:space="preserve">Theo đồng chí Lê Tiến Châu, Ủy viên Trung ương Đảng, Bí thư Thành ủy, Trưởng Đoàn đại biểu Quốc hội Hải Phòng thì Thành ủy Hải Phòng luôn thực hiện phương châm “đi tìm cán bộ chứ không để cán bộ tìm đến”. Đây có thể coi là một biện pháp rất hữu hiệu để kiểm soát quyền lực, phòng chống tham nhũng, tiêu cực. </w:t>
      </w:r>
    </w:p>
    <w:p w14:paraId="62A6217C" w14:textId="77777777" w:rsidR="00666DB4" w:rsidRDefault="001E5B22" w:rsidP="00AA0AC8">
      <w:pPr>
        <w:pStyle w:val="NoSpacing"/>
        <w:spacing w:line="360" w:lineRule="auto"/>
        <w:jc w:val="both"/>
        <w:rPr>
          <w:rFonts w:ascii="Times New Roman" w:hAnsi="Times New Roman" w:cs="Times New Roman"/>
          <w:color w:val="000000"/>
          <w:sz w:val="28"/>
          <w:szCs w:val="28"/>
          <w:shd w:val="clear" w:color="auto" w:fill="FFFFFF"/>
          <w:vertAlign w:val="superscript"/>
        </w:rPr>
      </w:pPr>
      <w:r w:rsidRPr="00976D77">
        <w:rPr>
          <w:rFonts w:ascii="Times New Roman" w:hAnsi="Times New Roman" w:cs="Times New Roman"/>
          <w:color w:val="333333"/>
          <w:sz w:val="28"/>
          <w:szCs w:val="28"/>
          <w:shd w:val="clear" w:color="auto" w:fill="FFFFFF"/>
        </w:rPr>
        <w:t xml:space="preserve">     </w:t>
      </w:r>
      <w:r w:rsidR="00871D20" w:rsidRPr="00976D77">
        <w:rPr>
          <w:rFonts w:ascii="Times New Roman" w:hAnsi="Times New Roman" w:cs="Times New Roman"/>
          <w:color w:val="333333"/>
          <w:sz w:val="28"/>
          <w:szCs w:val="28"/>
          <w:shd w:val="clear" w:color="auto" w:fill="FFFFFF"/>
        </w:rPr>
        <w:tab/>
      </w:r>
      <w:r w:rsidR="003346AA" w:rsidRPr="00976D77">
        <w:rPr>
          <w:rFonts w:ascii="Times New Roman" w:hAnsi="Times New Roman" w:cs="Times New Roman"/>
          <w:color w:val="000000"/>
          <w:sz w:val="28"/>
          <w:szCs w:val="28"/>
          <w:shd w:val="clear" w:color="auto" w:fill="FFFFFF"/>
        </w:rPr>
        <w:t xml:space="preserve">Chủ tịch Hồ Chí Minh </w:t>
      </w:r>
      <w:r w:rsidRPr="00976D77">
        <w:rPr>
          <w:rFonts w:ascii="Times New Roman" w:hAnsi="Times New Roman" w:cs="Times New Roman"/>
          <w:color w:val="000000"/>
          <w:sz w:val="28"/>
          <w:szCs w:val="28"/>
          <w:shd w:val="clear" w:color="auto" w:fill="FFFFFF"/>
        </w:rPr>
        <w:t xml:space="preserve">đã </w:t>
      </w:r>
      <w:r w:rsidR="003346AA" w:rsidRPr="00976D77">
        <w:rPr>
          <w:rFonts w:ascii="Times New Roman" w:hAnsi="Times New Roman" w:cs="Times New Roman"/>
          <w:color w:val="000000"/>
          <w:sz w:val="28"/>
          <w:szCs w:val="28"/>
          <w:shd w:val="clear" w:color="auto" w:fill="FFFFFF"/>
        </w:rPr>
        <w:t>nhấn mạnh: “Cất nhắc cán bộ, phải vì công tác, tài năng, vì cổ động cho đồng chí khác thêm hăng hái. Như thế, công việc nhất định chạy. Nếu vì lòng yêu ghét, vì thân thích, vì nể nang, nhất định không ai phục, mà gây nên mối lôi thôi trong Đảng. Như thế là có tội với Đảng, có tội với đồng bào”</w:t>
      </w:r>
      <w:r w:rsidR="00666DB4">
        <w:rPr>
          <w:rFonts w:ascii="Times New Roman" w:hAnsi="Times New Roman" w:cs="Times New Roman"/>
          <w:color w:val="000000"/>
          <w:sz w:val="28"/>
          <w:szCs w:val="28"/>
          <w:shd w:val="clear" w:color="auto" w:fill="FFFFFF"/>
          <w:vertAlign w:val="superscript"/>
        </w:rPr>
        <w:t>.</w:t>
      </w:r>
    </w:p>
    <w:p w14:paraId="1A5F8271" w14:textId="77777777" w:rsidR="00AA0AC8" w:rsidRDefault="001E5B22" w:rsidP="00666DB4">
      <w:pPr>
        <w:pStyle w:val="NoSpacing"/>
        <w:spacing w:line="360" w:lineRule="auto"/>
        <w:ind w:firstLine="720"/>
        <w:jc w:val="both"/>
        <w:rPr>
          <w:rFonts w:ascii="Times New Roman" w:hAnsi="Times New Roman" w:cs="Times New Roman"/>
          <w:sz w:val="28"/>
          <w:szCs w:val="28"/>
        </w:rPr>
      </w:pPr>
      <w:r w:rsidRPr="00976D77">
        <w:rPr>
          <w:rFonts w:ascii="Times New Roman" w:hAnsi="Times New Roman" w:cs="Times New Roman"/>
          <w:color w:val="000000"/>
          <w:sz w:val="28"/>
          <w:szCs w:val="28"/>
          <w:shd w:val="clear" w:color="auto" w:fill="FFFFFF"/>
          <w:vertAlign w:val="superscript"/>
        </w:rPr>
        <w:t xml:space="preserve"> </w:t>
      </w:r>
      <w:r w:rsidRPr="00976D77">
        <w:rPr>
          <w:rFonts w:ascii="Times New Roman" w:hAnsi="Times New Roman" w:cs="Times New Roman"/>
          <w:sz w:val="28"/>
          <w:szCs w:val="28"/>
        </w:rPr>
        <w:t>Thực hiện đúng lời dạy của Bác, việc kiểm soát quyền lực sẽ đạt hiệu quả cao, góp phần xây dựng Đảng trong sạch vững mạnh, xây dựng đất nước Việt Nam ngày càng giàu đẹp, phồn vinh, hạ</w:t>
      </w:r>
      <w:r w:rsidR="00AA0AC8">
        <w:rPr>
          <w:rFonts w:ascii="Times New Roman" w:hAnsi="Times New Roman" w:cs="Times New Roman"/>
          <w:sz w:val="28"/>
          <w:szCs w:val="28"/>
        </w:rPr>
        <w:t xml:space="preserve">nh phúc./. </w:t>
      </w:r>
    </w:p>
    <w:p w14:paraId="5D1BEE35" w14:textId="77777777" w:rsidR="005946C9" w:rsidRPr="005946C9" w:rsidRDefault="005946C9" w:rsidP="005946C9">
      <w:pPr>
        <w:pStyle w:val="NoSpacing"/>
      </w:pPr>
    </w:p>
    <w:sectPr w:rsidR="005946C9" w:rsidRPr="005946C9" w:rsidSect="008B5C0F">
      <w:footerReference w:type="default" r:id="rId9"/>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F4703" w14:textId="77777777" w:rsidR="00094127" w:rsidRDefault="00094127" w:rsidP="004C4EAD">
      <w:pPr>
        <w:spacing w:after="0" w:line="240" w:lineRule="auto"/>
      </w:pPr>
      <w:r>
        <w:separator/>
      </w:r>
    </w:p>
  </w:endnote>
  <w:endnote w:type="continuationSeparator" w:id="0">
    <w:p w14:paraId="0FE8FE90" w14:textId="77777777" w:rsidR="00094127" w:rsidRDefault="00094127" w:rsidP="004C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4091"/>
      <w:docPartObj>
        <w:docPartGallery w:val="Page Numbers (Bottom of Page)"/>
        <w:docPartUnique/>
      </w:docPartObj>
    </w:sdtPr>
    <w:sdtEndPr>
      <w:rPr>
        <w:noProof/>
      </w:rPr>
    </w:sdtEndPr>
    <w:sdtContent>
      <w:p w14:paraId="2470EF9A" w14:textId="77777777" w:rsidR="004C4EAD" w:rsidRDefault="004C4EAD">
        <w:pPr>
          <w:pStyle w:val="Footer"/>
          <w:jc w:val="center"/>
        </w:pPr>
        <w:r>
          <w:fldChar w:fldCharType="begin"/>
        </w:r>
        <w:r>
          <w:instrText xml:space="preserve"> PAGE   \* MERGEFORMAT </w:instrText>
        </w:r>
        <w:r>
          <w:fldChar w:fldCharType="separate"/>
        </w:r>
        <w:r w:rsidR="0004086A">
          <w:rPr>
            <w:noProof/>
          </w:rPr>
          <w:t>15</w:t>
        </w:r>
        <w:r>
          <w:rPr>
            <w:noProof/>
          </w:rPr>
          <w:fldChar w:fldCharType="end"/>
        </w:r>
      </w:p>
    </w:sdtContent>
  </w:sdt>
  <w:p w14:paraId="1BA49BEC" w14:textId="77777777" w:rsidR="004C4EAD" w:rsidRDefault="004C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8439F" w14:textId="77777777" w:rsidR="00094127" w:rsidRDefault="00094127" w:rsidP="004C4EAD">
      <w:pPr>
        <w:spacing w:after="0" w:line="240" w:lineRule="auto"/>
      </w:pPr>
      <w:r>
        <w:separator/>
      </w:r>
    </w:p>
  </w:footnote>
  <w:footnote w:type="continuationSeparator" w:id="0">
    <w:p w14:paraId="17BE556D" w14:textId="77777777" w:rsidR="00094127" w:rsidRDefault="00094127" w:rsidP="004C4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E7"/>
    <w:rsid w:val="0004086A"/>
    <w:rsid w:val="00094127"/>
    <w:rsid w:val="000A4A9A"/>
    <w:rsid w:val="000C2BB8"/>
    <w:rsid w:val="00107D95"/>
    <w:rsid w:val="00162172"/>
    <w:rsid w:val="001721C9"/>
    <w:rsid w:val="00173FD2"/>
    <w:rsid w:val="00191F14"/>
    <w:rsid w:val="00192082"/>
    <w:rsid w:val="001B6A92"/>
    <w:rsid w:val="001D7D66"/>
    <w:rsid w:val="001E5B22"/>
    <w:rsid w:val="00275115"/>
    <w:rsid w:val="002A1504"/>
    <w:rsid w:val="002A1A44"/>
    <w:rsid w:val="002A3CE7"/>
    <w:rsid w:val="002E13C7"/>
    <w:rsid w:val="003346AA"/>
    <w:rsid w:val="00361242"/>
    <w:rsid w:val="00382488"/>
    <w:rsid w:val="003F08B6"/>
    <w:rsid w:val="00410949"/>
    <w:rsid w:val="00433851"/>
    <w:rsid w:val="0044039F"/>
    <w:rsid w:val="004747F4"/>
    <w:rsid w:val="004C2944"/>
    <w:rsid w:val="004C4EAD"/>
    <w:rsid w:val="004E7A26"/>
    <w:rsid w:val="004F4FCA"/>
    <w:rsid w:val="00524BBF"/>
    <w:rsid w:val="00531ADE"/>
    <w:rsid w:val="005946C9"/>
    <w:rsid w:val="005E7FE5"/>
    <w:rsid w:val="00607980"/>
    <w:rsid w:val="00665E93"/>
    <w:rsid w:val="00666DB4"/>
    <w:rsid w:val="006E63AA"/>
    <w:rsid w:val="00737318"/>
    <w:rsid w:val="00741F75"/>
    <w:rsid w:val="00755AE7"/>
    <w:rsid w:val="007C1AF9"/>
    <w:rsid w:val="007D3269"/>
    <w:rsid w:val="007F5205"/>
    <w:rsid w:val="00871D20"/>
    <w:rsid w:val="008B5C0F"/>
    <w:rsid w:val="008E74DE"/>
    <w:rsid w:val="00935703"/>
    <w:rsid w:val="00976D77"/>
    <w:rsid w:val="00995584"/>
    <w:rsid w:val="009A0950"/>
    <w:rsid w:val="00A72A57"/>
    <w:rsid w:val="00AA0AC8"/>
    <w:rsid w:val="00AC492B"/>
    <w:rsid w:val="00AD1120"/>
    <w:rsid w:val="00B0539C"/>
    <w:rsid w:val="00B6558C"/>
    <w:rsid w:val="00CD530A"/>
    <w:rsid w:val="00D37ED5"/>
    <w:rsid w:val="00D4467D"/>
    <w:rsid w:val="00D85487"/>
    <w:rsid w:val="00DA1509"/>
    <w:rsid w:val="00DB7602"/>
    <w:rsid w:val="00DD5B46"/>
    <w:rsid w:val="00E716DE"/>
    <w:rsid w:val="00E90FA1"/>
    <w:rsid w:val="00ED3D57"/>
    <w:rsid w:val="00EF5E13"/>
    <w:rsid w:val="00F021E3"/>
    <w:rsid w:val="00F30CF7"/>
    <w:rsid w:val="00F51A65"/>
    <w:rsid w:val="00F83107"/>
    <w:rsid w:val="00FD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A841"/>
  <w15:docId w15:val="{71D71245-4FDF-47BC-ABBA-12E89797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C9"/>
  </w:style>
  <w:style w:type="paragraph" w:styleId="Heading1">
    <w:name w:val="heading 1"/>
    <w:basedOn w:val="Normal"/>
    <w:next w:val="Normal"/>
    <w:link w:val="Heading1Char"/>
    <w:uiPriority w:val="9"/>
    <w:qFormat/>
    <w:rsid w:val="00741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1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D446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AE7"/>
    <w:pPr>
      <w:spacing w:after="0" w:line="240" w:lineRule="auto"/>
    </w:pPr>
  </w:style>
  <w:style w:type="paragraph" w:styleId="NormalWeb">
    <w:name w:val="Normal (Web)"/>
    <w:basedOn w:val="Normal"/>
    <w:uiPriority w:val="99"/>
    <w:unhideWhenUsed/>
    <w:rsid w:val="00755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C2BB8"/>
  </w:style>
  <w:style w:type="character" w:styleId="Hyperlink">
    <w:name w:val="Hyperlink"/>
    <w:basedOn w:val="DefaultParagraphFont"/>
    <w:uiPriority w:val="99"/>
    <w:semiHidden/>
    <w:unhideWhenUsed/>
    <w:rsid w:val="000C2BB8"/>
    <w:rPr>
      <w:color w:val="0000FF"/>
      <w:u w:val="single"/>
    </w:rPr>
  </w:style>
  <w:style w:type="character" w:customStyle="1" w:styleId="Heading5Char">
    <w:name w:val="Heading 5 Char"/>
    <w:basedOn w:val="DefaultParagraphFont"/>
    <w:link w:val="Heading5"/>
    <w:uiPriority w:val="9"/>
    <w:rsid w:val="00D4467D"/>
    <w:rPr>
      <w:rFonts w:ascii="Times New Roman" w:eastAsia="Times New Roman" w:hAnsi="Times New Roman" w:cs="Times New Roman"/>
      <w:b/>
      <w:bCs/>
      <w:sz w:val="20"/>
      <w:szCs w:val="20"/>
    </w:rPr>
  </w:style>
  <w:style w:type="paragraph" w:customStyle="1" w:styleId="Normal1">
    <w:name w:val="Normal1"/>
    <w:basedOn w:val="Normal"/>
    <w:rsid w:val="00741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1F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1F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75115"/>
    <w:rPr>
      <w:b/>
      <w:bCs/>
    </w:rPr>
  </w:style>
  <w:style w:type="paragraph" w:styleId="Header">
    <w:name w:val="header"/>
    <w:basedOn w:val="Normal"/>
    <w:link w:val="HeaderChar"/>
    <w:uiPriority w:val="99"/>
    <w:unhideWhenUsed/>
    <w:rsid w:val="004C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AD"/>
  </w:style>
  <w:style w:type="paragraph" w:styleId="Footer">
    <w:name w:val="footer"/>
    <w:basedOn w:val="Normal"/>
    <w:link w:val="FooterChar"/>
    <w:uiPriority w:val="99"/>
    <w:unhideWhenUsed/>
    <w:rsid w:val="004C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AD"/>
  </w:style>
  <w:style w:type="paragraph" w:styleId="BalloonText">
    <w:name w:val="Balloon Text"/>
    <w:basedOn w:val="Normal"/>
    <w:link w:val="BalloonTextChar"/>
    <w:uiPriority w:val="99"/>
    <w:semiHidden/>
    <w:unhideWhenUsed/>
    <w:rsid w:val="004C4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9172">
      <w:bodyDiv w:val="1"/>
      <w:marLeft w:val="0"/>
      <w:marRight w:val="0"/>
      <w:marTop w:val="0"/>
      <w:marBottom w:val="0"/>
      <w:divBdr>
        <w:top w:val="none" w:sz="0" w:space="0" w:color="auto"/>
        <w:left w:val="none" w:sz="0" w:space="0" w:color="auto"/>
        <w:bottom w:val="none" w:sz="0" w:space="0" w:color="auto"/>
        <w:right w:val="none" w:sz="0" w:space="0" w:color="auto"/>
      </w:divBdr>
    </w:div>
    <w:div w:id="237133839">
      <w:bodyDiv w:val="1"/>
      <w:marLeft w:val="0"/>
      <w:marRight w:val="0"/>
      <w:marTop w:val="0"/>
      <w:marBottom w:val="0"/>
      <w:divBdr>
        <w:top w:val="none" w:sz="0" w:space="0" w:color="auto"/>
        <w:left w:val="none" w:sz="0" w:space="0" w:color="auto"/>
        <w:bottom w:val="none" w:sz="0" w:space="0" w:color="auto"/>
        <w:right w:val="none" w:sz="0" w:space="0" w:color="auto"/>
      </w:divBdr>
    </w:div>
    <w:div w:id="281614316">
      <w:bodyDiv w:val="1"/>
      <w:marLeft w:val="0"/>
      <w:marRight w:val="0"/>
      <w:marTop w:val="0"/>
      <w:marBottom w:val="0"/>
      <w:divBdr>
        <w:top w:val="none" w:sz="0" w:space="0" w:color="auto"/>
        <w:left w:val="none" w:sz="0" w:space="0" w:color="auto"/>
        <w:bottom w:val="none" w:sz="0" w:space="0" w:color="auto"/>
        <w:right w:val="none" w:sz="0" w:space="0" w:color="auto"/>
      </w:divBdr>
    </w:div>
    <w:div w:id="516428715">
      <w:bodyDiv w:val="1"/>
      <w:marLeft w:val="0"/>
      <w:marRight w:val="0"/>
      <w:marTop w:val="0"/>
      <w:marBottom w:val="0"/>
      <w:divBdr>
        <w:top w:val="none" w:sz="0" w:space="0" w:color="auto"/>
        <w:left w:val="none" w:sz="0" w:space="0" w:color="auto"/>
        <w:bottom w:val="none" w:sz="0" w:space="0" w:color="auto"/>
        <w:right w:val="none" w:sz="0" w:space="0" w:color="auto"/>
      </w:divBdr>
    </w:div>
    <w:div w:id="940378845">
      <w:bodyDiv w:val="1"/>
      <w:marLeft w:val="0"/>
      <w:marRight w:val="0"/>
      <w:marTop w:val="0"/>
      <w:marBottom w:val="0"/>
      <w:divBdr>
        <w:top w:val="none" w:sz="0" w:space="0" w:color="auto"/>
        <w:left w:val="none" w:sz="0" w:space="0" w:color="auto"/>
        <w:bottom w:val="none" w:sz="0" w:space="0" w:color="auto"/>
        <w:right w:val="none" w:sz="0" w:space="0" w:color="auto"/>
      </w:divBdr>
    </w:div>
    <w:div w:id="1039161898">
      <w:bodyDiv w:val="1"/>
      <w:marLeft w:val="0"/>
      <w:marRight w:val="0"/>
      <w:marTop w:val="0"/>
      <w:marBottom w:val="0"/>
      <w:divBdr>
        <w:top w:val="none" w:sz="0" w:space="0" w:color="auto"/>
        <w:left w:val="none" w:sz="0" w:space="0" w:color="auto"/>
        <w:bottom w:val="none" w:sz="0" w:space="0" w:color="auto"/>
        <w:right w:val="none" w:sz="0" w:space="0" w:color="auto"/>
      </w:divBdr>
    </w:div>
    <w:div w:id="1177580941">
      <w:bodyDiv w:val="1"/>
      <w:marLeft w:val="0"/>
      <w:marRight w:val="0"/>
      <w:marTop w:val="0"/>
      <w:marBottom w:val="0"/>
      <w:divBdr>
        <w:top w:val="none" w:sz="0" w:space="0" w:color="auto"/>
        <w:left w:val="none" w:sz="0" w:space="0" w:color="auto"/>
        <w:bottom w:val="none" w:sz="0" w:space="0" w:color="auto"/>
        <w:right w:val="none" w:sz="0" w:space="0" w:color="auto"/>
      </w:divBdr>
    </w:div>
    <w:div w:id="1230533936">
      <w:bodyDiv w:val="1"/>
      <w:marLeft w:val="0"/>
      <w:marRight w:val="0"/>
      <w:marTop w:val="0"/>
      <w:marBottom w:val="0"/>
      <w:divBdr>
        <w:top w:val="none" w:sz="0" w:space="0" w:color="auto"/>
        <w:left w:val="none" w:sz="0" w:space="0" w:color="auto"/>
        <w:bottom w:val="none" w:sz="0" w:space="0" w:color="auto"/>
        <w:right w:val="none" w:sz="0" w:space="0" w:color="auto"/>
      </w:divBdr>
    </w:div>
    <w:div w:id="1401829875">
      <w:bodyDiv w:val="1"/>
      <w:marLeft w:val="0"/>
      <w:marRight w:val="0"/>
      <w:marTop w:val="0"/>
      <w:marBottom w:val="0"/>
      <w:divBdr>
        <w:top w:val="none" w:sz="0" w:space="0" w:color="auto"/>
        <w:left w:val="none" w:sz="0" w:space="0" w:color="auto"/>
        <w:bottom w:val="none" w:sz="0" w:space="0" w:color="auto"/>
        <w:right w:val="none" w:sz="0" w:space="0" w:color="auto"/>
      </w:divBdr>
    </w:div>
    <w:div w:id="1460369842">
      <w:bodyDiv w:val="1"/>
      <w:marLeft w:val="0"/>
      <w:marRight w:val="0"/>
      <w:marTop w:val="0"/>
      <w:marBottom w:val="0"/>
      <w:divBdr>
        <w:top w:val="none" w:sz="0" w:space="0" w:color="auto"/>
        <w:left w:val="none" w:sz="0" w:space="0" w:color="auto"/>
        <w:bottom w:val="none" w:sz="0" w:space="0" w:color="auto"/>
        <w:right w:val="none" w:sz="0" w:space="0" w:color="auto"/>
      </w:divBdr>
    </w:div>
    <w:div w:id="1863664030">
      <w:bodyDiv w:val="1"/>
      <w:marLeft w:val="0"/>
      <w:marRight w:val="0"/>
      <w:marTop w:val="0"/>
      <w:marBottom w:val="0"/>
      <w:divBdr>
        <w:top w:val="none" w:sz="0" w:space="0" w:color="auto"/>
        <w:left w:val="none" w:sz="0" w:space="0" w:color="auto"/>
        <w:bottom w:val="none" w:sz="0" w:space="0" w:color="auto"/>
        <w:right w:val="none" w:sz="0" w:space="0" w:color="auto"/>
      </w:divBdr>
    </w:div>
    <w:div w:id="21007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vn/thoi-su/dai-tuong-phan-van-giang-gui-thu-cam-on-cap-uy-chinh-quyen-va-nhan-dan-4-tinh-1340097.ldo" TargetMode="Externa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Thomas</cp:lastModifiedBy>
  <cp:revision>3</cp:revision>
  <cp:lastPrinted>2024-07-17T03:54:00Z</cp:lastPrinted>
  <dcterms:created xsi:type="dcterms:W3CDTF">2024-07-17T04:00:00Z</dcterms:created>
  <dcterms:modified xsi:type="dcterms:W3CDTF">2024-10-30T07:23:00Z</dcterms:modified>
</cp:coreProperties>
</file>